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4" w:rsidRDefault="00D267B2" w:rsidP="00D267B2">
      <w:pPr>
        <w:jc w:val="center"/>
        <w:rPr>
          <w:b/>
          <w:lang w:val="en-GB"/>
        </w:rPr>
      </w:pPr>
      <w:proofErr w:type="spellStart"/>
      <w:r w:rsidRPr="00A836D4">
        <w:rPr>
          <w:b/>
          <w:i/>
          <w:lang w:val="en-GB"/>
        </w:rPr>
        <w:t>Translatio</w:t>
      </w:r>
      <w:proofErr w:type="spellEnd"/>
      <w:r w:rsidRPr="00A836D4">
        <w:rPr>
          <w:b/>
          <w:i/>
          <w:lang w:val="en-GB"/>
        </w:rPr>
        <w:t xml:space="preserve"> and the History of Ideas </w:t>
      </w:r>
      <w:r w:rsidRPr="00A836D4">
        <w:rPr>
          <w:b/>
          <w:lang w:val="en-GB"/>
        </w:rPr>
        <w:t>2017</w:t>
      </w:r>
      <w:r w:rsidRPr="00D267B2">
        <w:rPr>
          <w:b/>
          <w:lang w:val="en-GB"/>
        </w:rPr>
        <w:t xml:space="preserve"> Guidelines for Submitting Papers</w:t>
      </w:r>
    </w:p>
    <w:p w:rsidR="00D267B2" w:rsidRDefault="00D267B2" w:rsidP="00D267B2">
      <w:pPr>
        <w:jc w:val="center"/>
        <w:rPr>
          <w:b/>
          <w:lang w:val="en-GB"/>
        </w:rPr>
      </w:pPr>
    </w:p>
    <w:p w:rsidR="0083751C" w:rsidRDefault="0083751C" w:rsidP="00D267B2">
      <w:pPr>
        <w:jc w:val="center"/>
        <w:rPr>
          <w:b/>
          <w:lang w:val="en-GB"/>
        </w:rPr>
      </w:pPr>
      <w:r w:rsidRPr="00A836D4">
        <w:rPr>
          <w:b/>
          <w:u w:val="single"/>
          <w:lang w:val="en-GB"/>
        </w:rPr>
        <w:t>GENERAL</w:t>
      </w:r>
      <w:r w:rsidR="00A836D4">
        <w:rPr>
          <w:b/>
          <w:u w:val="single"/>
          <w:lang w:val="en-GB"/>
        </w:rPr>
        <w:t xml:space="preserve"> INFO</w:t>
      </w:r>
    </w:p>
    <w:p w:rsidR="00703A58" w:rsidRPr="0036512A" w:rsidRDefault="00703A58" w:rsidP="0036512A">
      <w:pPr>
        <w:ind w:left="360"/>
        <w:rPr>
          <w:lang w:val="en-GB"/>
        </w:rPr>
      </w:pPr>
      <w:r w:rsidRPr="0036512A">
        <w:rPr>
          <w:b/>
          <w:lang w:val="en-GB"/>
        </w:rPr>
        <w:t>DEADLINE</w:t>
      </w:r>
      <w:r w:rsidRPr="0036512A">
        <w:rPr>
          <w:lang w:val="en-GB"/>
        </w:rPr>
        <w:t xml:space="preserve">: </w:t>
      </w:r>
      <w:r w:rsidRPr="0036512A">
        <w:rPr>
          <w:b/>
          <w:u w:val="single"/>
          <w:lang w:val="en-GB"/>
        </w:rPr>
        <w:t>January 15, 2018</w:t>
      </w:r>
    </w:p>
    <w:p w:rsidR="00703A58" w:rsidRPr="0036512A" w:rsidRDefault="00703A58" w:rsidP="0036512A">
      <w:pPr>
        <w:ind w:left="360"/>
        <w:rPr>
          <w:lang w:val="en-GB"/>
        </w:rPr>
      </w:pPr>
      <w:r w:rsidRPr="0036512A">
        <w:rPr>
          <w:b/>
          <w:lang w:val="en-GB"/>
        </w:rPr>
        <w:t>Paper length</w:t>
      </w:r>
      <w:r w:rsidRPr="0036512A">
        <w:rPr>
          <w:lang w:val="en-GB"/>
        </w:rPr>
        <w:t>: approx. 20000 characters with spaces</w:t>
      </w:r>
      <w:r w:rsidR="00BC40EB" w:rsidRPr="0036512A">
        <w:rPr>
          <w:lang w:val="en-GB"/>
        </w:rPr>
        <w:t xml:space="preserve"> and footnotes</w:t>
      </w:r>
    </w:p>
    <w:p w:rsidR="00BC40EB" w:rsidRPr="0036512A" w:rsidRDefault="00BC40EB" w:rsidP="0036512A">
      <w:pPr>
        <w:ind w:left="360"/>
        <w:rPr>
          <w:lang w:val="en-GB"/>
        </w:rPr>
      </w:pPr>
      <w:r w:rsidRPr="0036512A">
        <w:rPr>
          <w:b/>
          <w:lang w:val="en-GB"/>
        </w:rPr>
        <w:t xml:space="preserve">Font </w:t>
      </w:r>
      <w:r w:rsidR="0036512A">
        <w:rPr>
          <w:b/>
          <w:lang w:val="en-GB"/>
        </w:rPr>
        <w:t xml:space="preserve">and font </w:t>
      </w:r>
      <w:r w:rsidRPr="0036512A">
        <w:rPr>
          <w:b/>
          <w:lang w:val="en-GB"/>
        </w:rPr>
        <w:t>size</w:t>
      </w:r>
      <w:r w:rsidRPr="0036512A">
        <w:rPr>
          <w:lang w:val="en-GB"/>
        </w:rPr>
        <w:t>:</w:t>
      </w:r>
    </w:p>
    <w:p w:rsidR="00BC40EB" w:rsidRPr="0036512A" w:rsidRDefault="00BC40EB" w:rsidP="0036512A">
      <w:pPr>
        <w:ind w:left="1080"/>
        <w:rPr>
          <w:b/>
          <w:lang w:val="en-GB"/>
        </w:rPr>
      </w:pPr>
      <w:r w:rsidRPr="0036512A">
        <w:rPr>
          <w:b/>
          <w:lang w:val="en-GB"/>
        </w:rPr>
        <w:t xml:space="preserve">Title: </w:t>
      </w:r>
      <w:r w:rsidRPr="0036512A">
        <w:rPr>
          <w:b/>
          <w:sz w:val="28"/>
          <w:lang w:val="en-GB"/>
        </w:rPr>
        <w:t>Times New Roman 14</w:t>
      </w:r>
      <w:r w:rsidR="0036512A">
        <w:rPr>
          <w:b/>
          <w:lang w:val="en-GB"/>
        </w:rPr>
        <w:t xml:space="preserve"> (b</w:t>
      </w:r>
      <w:r w:rsidRPr="0036512A">
        <w:rPr>
          <w:b/>
          <w:lang w:val="en-GB"/>
        </w:rPr>
        <w:t>old)</w:t>
      </w:r>
    </w:p>
    <w:p w:rsidR="00BC40EB" w:rsidRPr="0036512A" w:rsidRDefault="00BC40EB" w:rsidP="0036512A">
      <w:pPr>
        <w:ind w:left="1080"/>
        <w:rPr>
          <w:lang w:val="en-GB"/>
        </w:rPr>
      </w:pPr>
      <w:r w:rsidRPr="0036512A">
        <w:rPr>
          <w:b/>
          <w:lang w:val="en-GB"/>
        </w:rPr>
        <w:t>Body</w:t>
      </w:r>
      <w:r w:rsidRPr="0036512A">
        <w:rPr>
          <w:lang w:val="en-GB"/>
        </w:rPr>
        <w:t>: Times New Roman 12</w:t>
      </w:r>
    </w:p>
    <w:p w:rsidR="00BC40EB" w:rsidRPr="0036512A" w:rsidRDefault="00BC40EB" w:rsidP="0036512A">
      <w:pPr>
        <w:ind w:left="1080"/>
        <w:rPr>
          <w:lang w:val="en-GB"/>
        </w:rPr>
      </w:pPr>
      <w:r w:rsidRPr="0036512A">
        <w:rPr>
          <w:b/>
          <w:lang w:val="en-GB"/>
        </w:rPr>
        <w:t>Titles of subchapters (if any)</w:t>
      </w:r>
      <w:r w:rsidRPr="0036512A">
        <w:rPr>
          <w:lang w:val="en-GB"/>
        </w:rPr>
        <w:t xml:space="preserve">: </w:t>
      </w:r>
      <w:r w:rsidRPr="0036512A">
        <w:rPr>
          <w:b/>
          <w:sz w:val="28"/>
          <w:lang w:val="en-GB"/>
        </w:rPr>
        <w:t>Times New Roman 1</w:t>
      </w:r>
      <w:r w:rsidRPr="0036512A">
        <w:rPr>
          <w:b/>
          <w:lang w:val="en-GB"/>
        </w:rPr>
        <w:t>4 (bold)</w:t>
      </w:r>
    </w:p>
    <w:p w:rsidR="00BC40EB" w:rsidRPr="0036512A" w:rsidRDefault="00BC40EB" w:rsidP="0036512A">
      <w:pPr>
        <w:ind w:left="360"/>
        <w:rPr>
          <w:lang w:val="en-GB"/>
        </w:rPr>
      </w:pPr>
      <w:r w:rsidRPr="0036512A">
        <w:rPr>
          <w:b/>
          <w:lang w:val="en-GB"/>
        </w:rPr>
        <w:t xml:space="preserve">Margins: </w:t>
      </w:r>
      <w:r w:rsidR="00333F71" w:rsidRPr="0036512A">
        <w:rPr>
          <w:lang w:val="en-GB"/>
        </w:rPr>
        <w:t>upper/lower: 2.5 cm;</w:t>
      </w:r>
      <w:r w:rsidRPr="0036512A">
        <w:rPr>
          <w:lang w:val="en-GB"/>
        </w:rPr>
        <w:t xml:space="preserve"> left/right: 2.0 cm</w:t>
      </w:r>
      <w:r w:rsidRPr="0036512A">
        <w:rPr>
          <w:b/>
          <w:lang w:val="en-GB"/>
        </w:rPr>
        <w:t xml:space="preserve"> </w:t>
      </w:r>
    </w:p>
    <w:p w:rsidR="00BC40EB" w:rsidRPr="0036512A" w:rsidRDefault="00F25108" w:rsidP="0036512A">
      <w:pPr>
        <w:ind w:left="360"/>
        <w:rPr>
          <w:lang w:val="en-GB"/>
        </w:rPr>
      </w:pPr>
      <w:r w:rsidRPr="0036512A">
        <w:rPr>
          <w:b/>
          <w:lang w:val="en-GB"/>
        </w:rPr>
        <w:t>Please, n</w:t>
      </w:r>
      <w:r w:rsidR="00BC40EB" w:rsidRPr="0036512A">
        <w:rPr>
          <w:b/>
          <w:lang w:val="en-GB"/>
        </w:rPr>
        <w:t>umber the pages</w:t>
      </w:r>
    </w:p>
    <w:p w:rsidR="00D267B2" w:rsidRPr="0036512A" w:rsidRDefault="00703A58" w:rsidP="0036512A">
      <w:pPr>
        <w:ind w:left="360"/>
        <w:rPr>
          <w:lang w:val="en-GB"/>
        </w:rPr>
      </w:pPr>
      <w:r w:rsidRPr="0036512A">
        <w:rPr>
          <w:b/>
          <w:lang w:val="en-GB"/>
        </w:rPr>
        <w:t>File format</w:t>
      </w:r>
      <w:r w:rsidRPr="0036512A">
        <w:rPr>
          <w:lang w:val="en-GB"/>
        </w:rPr>
        <w:t xml:space="preserve">: </w:t>
      </w:r>
      <w:r w:rsidR="00D267B2" w:rsidRPr="0036512A">
        <w:rPr>
          <w:lang w:val="en-GB"/>
        </w:rPr>
        <w:t xml:space="preserve">Please send your copy of the paper in </w:t>
      </w:r>
      <w:r w:rsidR="00D267B2" w:rsidRPr="0036512A">
        <w:rPr>
          <w:b/>
          <w:u w:val="single"/>
          <w:lang w:val="en-GB"/>
        </w:rPr>
        <w:t>two</w:t>
      </w:r>
      <w:r w:rsidR="00D267B2" w:rsidRPr="0036512A">
        <w:rPr>
          <w:lang w:val="en-GB"/>
        </w:rPr>
        <w:t xml:space="preserve"> files. </w:t>
      </w:r>
    </w:p>
    <w:p w:rsidR="00D267B2" w:rsidRPr="0036512A" w:rsidRDefault="00D267B2" w:rsidP="0036512A">
      <w:pPr>
        <w:ind w:left="1080"/>
        <w:rPr>
          <w:lang w:val="en-GB"/>
        </w:rPr>
      </w:pPr>
      <w:r w:rsidRPr="0036512A">
        <w:rPr>
          <w:lang w:val="en-GB"/>
        </w:rPr>
        <w:t>1</w:t>
      </w:r>
      <w:r w:rsidRPr="0036512A">
        <w:rPr>
          <w:vertAlign w:val="superscript"/>
          <w:lang w:val="en-GB"/>
        </w:rPr>
        <w:t>st</w:t>
      </w:r>
      <w:r w:rsidRPr="0036512A">
        <w:rPr>
          <w:lang w:val="en-GB"/>
        </w:rPr>
        <w:t xml:space="preserve"> file in Microsoft Word (.doc) format. If you use different word processing software, please save the file as (.doc) or as a rich text format (.rtf). </w:t>
      </w:r>
    </w:p>
    <w:p w:rsidR="00D267B2" w:rsidRPr="0036512A" w:rsidRDefault="00D267B2" w:rsidP="0036512A">
      <w:pPr>
        <w:ind w:left="1080"/>
        <w:rPr>
          <w:lang w:val="en-GB"/>
        </w:rPr>
      </w:pPr>
      <w:r w:rsidRPr="0036512A">
        <w:rPr>
          <w:lang w:val="en-GB"/>
        </w:rPr>
        <w:t>2</w:t>
      </w:r>
      <w:r w:rsidRPr="0036512A">
        <w:rPr>
          <w:vertAlign w:val="superscript"/>
          <w:lang w:val="en-GB"/>
        </w:rPr>
        <w:t>nd</w:t>
      </w:r>
      <w:r w:rsidRPr="0036512A">
        <w:rPr>
          <w:lang w:val="en-GB"/>
        </w:rPr>
        <w:t xml:space="preserve"> file in .</w:t>
      </w:r>
      <w:proofErr w:type="spellStart"/>
      <w:r w:rsidRPr="0036512A">
        <w:rPr>
          <w:lang w:val="en-GB"/>
        </w:rPr>
        <w:t>pdf</w:t>
      </w:r>
      <w:proofErr w:type="spellEnd"/>
      <w:r w:rsidRPr="0036512A">
        <w:rPr>
          <w:lang w:val="en-GB"/>
        </w:rPr>
        <w:t xml:space="preserve"> format</w:t>
      </w:r>
    </w:p>
    <w:p w:rsidR="0083751C" w:rsidRPr="0036512A" w:rsidRDefault="00D267B2" w:rsidP="0036512A">
      <w:pPr>
        <w:ind w:left="1080"/>
        <w:rPr>
          <w:lang w:val="en-GB"/>
        </w:rPr>
      </w:pPr>
      <w:r w:rsidRPr="0036512A">
        <w:rPr>
          <w:lang w:val="en-GB"/>
        </w:rPr>
        <w:t>Both files should be named as follows: name surname abridged-title</w:t>
      </w:r>
    </w:p>
    <w:p w:rsidR="0083751C" w:rsidRDefault="0083751C" w:rsidP="0083751C">
      <w:pPr>
        <w:rPr>
          <w:lang w:val="en-GB"/>
        </w:rPr>
      </w:pPr>
    </w:p>
    <w:p w:rsidR="00BC40EB" w:rsidRPr="0036512A" w:rsidRDefault="0083751C" w:rsidP="0036512A">
      <w:pPr>
        <w:rPr>
          <w:b/>
          <w:u w:val="single"/>
          <w:lang w:val="en-GB"/>
        </w:rPr>
      </w:pPr>
      <w:r w:rsidRPr="00F25108">
        <w:rPr>
          <w:b/>
          <w:u w:val="single"/>
          <w:lang w:val="en-GB"/>
        </w:rPr>
        <w:t>FORMATTING</w:t>
      </w:r>
      <w:r w:rsidR="00AF58C7" w:rsidRPr="00BC4B73">
        <w:rPr>
          <w:lang w:val="en-GB"/>
        </w:rPr>
        <w:t xml:space="preserve"> (commentaries/instructions in </w:t>
      </w:r>
      <w:r w:rsidR="00A5350B" w:rsidRPr="00BC4B73">
        <w:rPr>
          <w:lang w:val="en-GB"/>
        </w:rPr>
        <w:t>the parentheses</w:t>
      </w:r>
      <w:r w:rsidR="00AF58C7" w:rsidRPr="00BC4B73">
        <w:rPr>
          <w:lang w:val="en-GB"/>
        </w:rPr>
        <w:t>)</w:t>
      </w:r>
    </w:p>
    <w:p w:rsidR="00BC40EB" w:rsidRDefault="00BC40EB" w:rsidP="00BC40EB">
      <w:pPr>
        <w:rPr>
          <w:lang w:val="en-GB"/>
        </w:rPr>
      </w:pPr>
    </w:p>
    <w:p w:rsidR="00BC40EB" w:rsidRDefault="00BC40EB" w:rsidP="00BC40EB">
      <w:pPr>
        <w:jc w:val="center"/>
        <w:rPr>
          <w:lang w:val="en-GB"/>
        </w:rPr>
      </w:pPr>
      <w:r>
        <w:rPr>
          <w:lang w:val="en-GB"/>
        </w:rPr>
        <w:t>(2 x Enter, single</w:t>
      </w:r>
      <w:r w:rsidR="0006454B">
        <w:rPr>
          <w:lang w:val="en-GB"/>
        </w:rPr>
        <w:t>-space</w:t>
      </w:r>
      <w:r>
        <w:rPr>
          <w:lang w:val="en-GB"/>
        </w:rPr>
        <w:t>)</w:t>
      </w:r>
    </w:p>
    <w:p w:rsidR="001A42CD" w:rsidRDefault="001A42CD" w:rsidP="00BC40EB">
      <w:pPr>
        <w:jc w:val="center"/>
        <w:rPr>
          <w:lang w:val="en-GB"/>
        </w:rPr>
      </w:pPr>
    </w:p>
    <w:p w:rsidR="00BC40EB" w:rsidRPr="00BC40EB" w:rsidRDefault="00BC40EB" w:rsidP="00BC40EB">
      <w:pPr>
        <w:spacing w:line="240" w:lineRule="auto"/>
        <w:rPr>
          <w:b/>
          <w:sz w:val="20"/>
          <w:lang w:val="en-GB"/>
        </w:rPr>
      </w:pPr>
      <w:r w:rsidRPr="00BC40EB">
        <w:rPr>
          <w:b/>
          <w:sz w:val="20"/>
          <w:lang w:val="en-GB"/>
        </w:rPr>
        <w:t xml:space="preserve">Name and </w:t>
      </w:r>
      <w:r w:rsidR="0036512A">
        <w:rPr>
          <w:b/>
          <w:sz w:val="20"/>
          <w:lang w:val="en-GB"/>
        </w:rPr>
        <w:t>Last Name</w:t>
      </w:r>
    </w:p>
    <w:p w:rsidR="00BC40EB" w:rsidRPr="00BC40EB" w:rsidRDefault="00BC40EB" w:rsidP="00BC40EB">
      <w:pPr>
        <w:spacing w:line="240" w:lineRule="auto"/>
        <w:rPr>
          <w:b/>
          <w:sz w:val="20"/>
          <w:lang w:val="en-GB"/>
        </w:rPr>
      </w:pPr>
      <w:r w:rsidRPr="00BC40EB">
        <w:rPr>
          <w:b/>
          <w:sz w:val="20"/>
          <w:lang w:val="en-GB"/>
        </w:rPr>
        <w:t>Affiliation</w:t>
      </w:r>
    </w:p>
    <w:p w:rsidR="00BC40EB" w:rsidRDefault="00BC40EB" w:rsidP="00BC40EB">
      <w:pPr>
        <w:spacing w:line="240" w:lineRule="auto"/>
        <w:rPr>
          <w:b/>
          <w:sz w:val="20"/>
          <w:lang w:val="en-GB"/>
        </w:rPr>
      </w:pPr>
      <w:r w:rsidRPr="00BC40EB">
        <w:rPr>
          <w:b/>
          <w:sz w:val="20"/>
          <w:lang w:val="en-GB"/>
        </w:rPr>
        <w:t>Email</w:t>
      </w:r>
    </w:p>
    <w:p w:rsidR="00BC40EB" w:rsidRDefault="00BC40EB" w:rsidP="00BC40EB">
      <w:pPr>
        <w:spacing w:line="240" w:lineRule="auto"/>
        <w:rPr>
          <w:b/>
          <w:sz w:val="20"/>
          <w:lang w:val="en-GB"/>
        </w:rPr>
      </w:pPr>
    </w:p>
    <w:p w:rsidR="00BC40EB" w:rsidRDefault="00BC40EB" w:rsidP="00BC40EB">
      <w:pPr>
        <w:spacing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(font: bold</w:t>
      </w:r>
      <w:r w:rsidR="00F25108">
        <w:rPr>
          <w:b/>
          <w:sz w:val="20"/>
          <w:lang w:val="en-GB"/>
        </w:rPr>
        <w:t>,</w:t>
      </w:r>
      <w:r>
        <w:rPr>
          <w:b/>
          <w:sz w:val="20"/>
          <w:lang w:val="en-GB"/>
        </w:rPr>
        <w:t xml:space="preserve"> Times New Roman 10, single spacing, </w:t>
      </w:r>
      <w:r w:rsidR="00AF58C7">
        <w:rPr>
          <w:b/>
          <w:sz w:val="20"/>
          <w:lang w:val="en-GB"/>
        </w:rPr>
        <w:t>left align</w:t>
      </w:r>
      <w:r w:rsidR="00F25108">
        <w:rPr>
          <w:b/>
          <w:sz w:val="20"/>
          <w:lang w:val="en-GB"/>
        </w:rPr>
        <w:t>ment</w:t>
      </w:r>
      <w:r w:rsidR="00AF58C7">
        <w:rPr>
          <w:b/>
          <w:sz w:val="20"/>
          <w:lang w:val="en-GB"/>
        </w:rPr>
        <w:t>)</w:t>
      </w:r>
    </w:p>
    <w:p w:rsidR="00AF58C7" w:rsidRDefault="00AF58C7" w:rsidP="00BC40EB">
      <w:pPr>
        <w:spacing w:line="240" w:lineRule="auto"/>
        <w:rPr>
          <w:b/>
          <w:sz w:val="20"/>
          <w:lang w:val="en-GB"/>
        </w:rPr>
      </w:pPr>
    </w:p>
    <w:p w:rsidR="00AF58C7" w:rsidRDefault="00AF58C7" w:rsidP="00AF58C7">
      <w:pPr>
        <w:spacing w:line="240" w:lineRule="auto"/>
        <w:jc w:val="center"/>
        <w:rPr>
          <w:lang w:val="en-GB"/>
        </w:rPr>
      </w:pPr>
      <w:r>
        <w:rPr>
          <w:lang w:val="en-GB"/>
        </w:rPr>
        <w:t xml:space="preserve">(3 x ENTER, </w:t>
      </w:r>
      <w:r w:rsidR="0006454B">
        <w:rPr>
          <w:lang w:val="en-GB"/>
        </w:rPr>
        <w:t>single-space</w:t>
      </w:r>
      <w:r>
        <w:rPr>
          <w:lang w:val="en-GB"/>
        </w:rPr>
        <w:t>)</w:t>
      </w:r>
    </w:p>
    <w:p w:rsidR="00AF58C7" w:rsidRDefault="00AF58C7" w:rsidP="00AF58C7">
      <w:pPr>
        <w:spacing w:line="240" w:lineRule="auto"/>
        <w:jc w:val="center"/>
        <w:rPr>
          <w:lang w:val="en-GB"/>
        </w:rPr>
      </w:pPr>
    </w:p>
    <w:p w:rsidR="00AF58C7" w:rsidRDefault="00AF58C7" w:rsidP="00AF58C7">
      <w:pPr>
        <w:spacing w:line="240" w:lineRule="auto"/>
        <w:jc w:val="center"/>
        <w:rPr>
          <w:lang w:val="en-GB"/>
        </w:rPr>
      </w:pPr>
    </w:p>
    <w:p w:rsidR="00AF58C7" w:rsidRPr="00AF58C7" w:rsidRDefault="00AF58C7" w:rsidP="00AF58C7">
      <w:pPr>
        <w:spacing w:line="240" w:lineRule="auto"/>
        <w:jc w:val="center"/>
        <w:rPr>
          <w:b/>
          <w:sz w:val="28"/>
          <w:lang w:val="en-GB"/>
        </w:rPr>
      </w:pPr>
      <w:r w:rsidRPr="00AF58C7">
        <w:rPr>
          <w:b/>
          <w:sz w:val="28"/>
          <w:lang w:val="en-GB"/>
        </w:rPr>
        <w:t>Title, central align</w:t>
      </w:r>
      <w:r w:rsidR="00F25108">
        <w:rPr>
          <w:b/>
          <w:sz w:val="28"/>
          <w:lang w:val="en-GB"/>
        </w:rPr>
        <w:t>ment</w:t>
      </w:r>
      <w:r w:rsidRPr="00AF58C7">
        <w:rPr>
          <w:b/>
          <w:sz w:val="28"/>
          <w:lang w:val="en-GB"/>
        </w:rPr>
        <w:t>, bold, Times New Roman 14, single</w:t>
      </w:r>
      <w:r w:rsidR="00F25108">
        <w:rPr>
          <w:b/>
          <w:sz w:val="28"/>
          <w:lang w:val="en-GB"/>
        </w:rPr>
        <w:t>-</w:t>
      </w:r>
      <w:r w:rsidRPr="00AF58C7">
        <w:rPr>
          <w:b/>
          <w:sz w:val="28"/>
          <w:lang w:val="en-GB"/>
        </w:rPr>
        <w:t>spac</w:t>
      </w:r>
      <w:r w:rsidR="00F25108">
        <w:rPr>
          <w:b/>
          <w:sz w:val="28"/>
          <w:lang w:val="en-GB"/>
        </w:rPr>
        <w:t>e</w:t>
      </w:r>
    </w:p>
    <w:p w:rsidR="00AF58C7" w:rsidRDefault="00AF58C7" w:rsidP="00AF58C7">
      <w:pPr>
        <w:spacing w:line="240" w:lineRule="auto"/>
        <w:jc w:val="center"/>
        <w:rPr>
          <w:lang w:val="en-GB"/>
        </w:rPr>
      </w:pPr>
    </w:p>
    <w:p w:rsidR="00AF58C7" w:rsidRDefault="00AF58C7" w:rsidP="00AF58C7">
      <w:pPr>
        <w:spacing w:line="240" w:lineRule="auto"/>
        <w:jc w:val="center"/>
        <w:rPr>
          <w:lang w:val="en-GB"/>
        </w:rPr>
      </w:pPr>
      <w:r>
        <w:rPr>
          <w:lang w:val="en-GB"/>
        </w:rPr>
        <w:t xml:space="preserve">(3 x ENTER, </w:t>
      </w:r>
      <w:r w:rsidR="0006454B">
        <w:rPr>
          <w:lang w:val="en-GB"/>
        </w:rPr>
        <w:t>single-space</w:t>
      </w:r>
      <w:r>
        <w:rPr>
          <w:lang w:val="en-GB"/>
        </w:rPr>
        <w:t>)</w:t>
      </w:r>
    </w:p>
    <w:p w:rsidR="00AF58C7" w:rsidRDefault="00AF58C7" w:rsidP="00AF58C7">
      <w:pPr>
        <w:spacing w:line="240" w:lineRule="auto"/>
        <w:rPr>
          <w:lang w:val="en-GB"/>
        </w:rPr>
      </w:pPr>
    </w:p>
    <w:p w:rsidR="00AF58C7" w:rsidRDefault="00AF58C7" w:rsidP="00AF58C7">
      <w:pPr>
        <w:spacing w:line="240" w:lineRule="auto"/>
        <w:rPr>
          <w:lang w:val="en-GB"/>
        </w:rPr>
      </w:pPr>
      <w:r w:rsidRPr="00AF58C7">
        <w:rPr>
          <w:b/>
          <w:lang w:val="en-GB"/>
        </w:rPr>
        <w:t>SUMMARY</w:t>
      </w:r>
      <w:r>
        <w:rPr>
          <w:b/>
          <w:lang w:val="en-GB"/>
        </w:rPr>
        <w:t xml:space="preserve"> </w:t>
      </w:r>
      <w:r w:rsidRPr="00AF58C7">
        <w:rPr>
          <w:lang w:val="en-GB"/>
        </w:rPr>
        <w:t>(</w:t>
      </w:r>
      <w:r w:rsidRPr="00AF58C7">
        <w:rPr>
          <w:b/>
          <w:lang w:val="en-GB"/>
        </w:rPr>
        <w:t>bold</w:t>
      </w:r>
      <w:r>
        <w:rPr>
          <w:lang w:val="en-GB"/>
        </w:rPr>
        <w:t>, Times New Roman 12)</w:t>
      </w:r>
    </w:p>
    <w:p w:rsidR="00AF58C7" w:rsidRDefault="00AF58C7" w:rsidP="00AF58C7">
      <w:pPr>
        <w:spacing w:line="240" w:lineRule="auto"/>
        <w:jc w:val="both"/>
        <w:rPr>
          <w:sz w:val="22"/>
          <w:lang w:val="en-GB"/>
        </w:rPr>
      </w:pPr>
      <w:r w:rsidRPr="00AF58C7">
        <w:rPr>
          <w:sz w:val="22"/>
          <w:lang w:val="en-GB"/>
        </w:rPr>
        <w:t>(</w:t>
      </w:r>
      <w:r w:rsidR="0036512A">
        <w:rPr>
          <w:sz w:val="22"/>
          <w:lang w:val="en-GB"/>
        </w:rPr>
        <w:t xml:space="preserve">Please write the </w:t>
      </w:r>
      <w:r w:rsidRPr="00AF58C7">
        <w:rPr>
          <w:sz w:val="22"/>
          <w:lang w:val="en-GB"/>
        </w:rPr>
        <w:t>summary in English</w:t>
      </w:r>
      <w:r w:rsidR="0036512A">
        <w:rPr>
          <w:sz w:val="22"/>
          <w:lang w:val="en-GB"/>
        </w:rPr>
        <w:t xml:space="preserve"> using </w:t>
      </w:r>
      <w:r w:rsidRPr="00AF58C7">
        <w:rPr>
          <w:sz w:val="22"/>
          <w:lang w:val="en-GB"/>
        </w:rPr>
        <w:t xml:space="preserve">Times New Roman 10, </w:t>
      </w:r>
      <w:r w:rsidR="0006454B">
        <w:rPr>
          <w:lang w:val="en-GB"/>
        </w:rPr>
        <w:t>single-space</w:t>
      </w:r>
      <w:r w:rsidRPr="00AF58C7">
        <w:rPr>
          <w:sz w:val="22"/>
          <w:lang w:val="en-GB"/>
        </w:rPr>
        <w:t>, justif</w:t>
      </w:r>
      <w:r w:rsidR="0006454B">
        <w:rPr>
          <w:sz w:val="22"/>
          <w:lang w:val="en-GB"/>
        </w:rPr>
        <w:t>y alignment</w:t>
      </w:r>
      <w:r w:rsidR="0036512A">
        <w:rPr>
          <w:sz w:val="22"/>
          <w:lang w:val="en-GB"/>
        </w:rPr>
        <w:t>. The summary should be</w:t>
      </w:r>
      <w:r w:rsidRPr="00AF58C7">
        <w:rPr>
          <w:sz w:val="22"/>
          <w:lang w:val="en-GB"/>
        </w:rPr>
        <w:t xml:space="preserve"> approx. 400 characters</w:t>
      </w:r>
      <w:r w:rsidR="0036512A">
        <w:rPr>
          <w:sz w:val="22"/>
          <w:lang w:val="en-GB"/>
        </w:rPr>
        <w:t xml:space="preserve"> long</w:t>
      </w:r>
      <w:r w:rsidRPr="00AF58C7">
        <w:rPr>
          <w:sz w:val="22"/>
          <w:lang w:val="en-GB"/>
        </w:rPr>
        <w:t xml:space="preserve"> with spaces)</w:t>
      </w:r>
    </w:p>
    <w:p w:rsidR="001A42CD" w:rsidRDefault="001A42CD" w:rsidP="00AF58C7">
      <w:pPr>
        <w:spacing w:line="240" w:lineRule="auto"/>
        <w:jc w:val="center"/>
        <w:rPr>
          <w:lang w:val="en-GB"/>
        </w:rPr>
      </w:pPr>
    </w:p>
    <w:p w:rsidR="00AF58C7" w:rsidRPr="00AF58C7" w:rsidRDefault="00AF58C7" w:rsidP="00AF58C7">
      <w:pPr>
        <w:spacing w:line="240" w:lineRule="auto"/>
        <w:jc w:val="center"/>
        <w:rPr>
          <w:szCs w:val="24"/>
          <w:lang w:val="en-GB"/>
        </w:rPr>
      </w:pPr>
      <w:r>
        <w:rPr>
          <w:lang w:val="en-GB"/>
        </w:rPr>
        <w:t xml:space="preserve">(2 x </w:t>
      </w:r>
      <w:r w:rsidR="00354F84">
        <w:rPr>
          <w:lang w:val="en-GB"/>
        </w:rPr>
        <w:t>ENTER</w:t>
      </w:r>
      <w:r>
        <w:rPr>
          <w:lang w:val="en-GB"/>
        </w:rPr>
        <w:t xml:space="preserve">, </w:t>
      </w:r>
      <w:r w:rsidR="0006454B">
        <w:rPr>
          <w:lang w:val="en-GB"/>
        </w:rPr>
        <w:t>single-space</w:t>
      </w:r>
      <w:r>
        <w:rPr>
          <w:lang w:val="en-GB"/>
        </w:rPr>
        <w:t>)</w:t>
      </w:r>
    </w:p>
    <w:p w:rsidR="001A42CD" w:rsidRDefault="001A42CD" w:rsidP="00A32C65">
      <w:pPr>
        <w:spacing w:line="240" w:lineRule="auto"/>
        <w:jc w:val="both"/>
        <w:rPr>
          <w:lang w:val="en-GB"/>
        </w:rPr>
      </w:pPr>
    </w:p>
    <w:p w:rsidR="0006454B" w:rsidRDefault="00AF58C7" w:rsidP="00A32C65">
      <w:pPr>
        <w:spacing w:line="24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The </w:t>
      </w:r>
      <w:r w:rsidR="0036512A">
        <w:rPr>
          <w:lang w:val="en-GB"/>
        </w:rPr>
        <w:t>paper:</w:t>
      </w:r>
      <w:r w:rsidR="0006454B">
        <w:rPr>
          <w:lang w:val="en-GB"/>
        </w:rPr>
        <w:t xml:space="preserve"> </w:t>
      </w:r>
      <w:r w:rsidR="0036512A">
        <w:rPr>
          <w:lang w:val="en-GB"/>
        </w:rPr>
        <w:t xml:space="preserve">Please use </w:t>
      </w:r>
      <w:r w:rsidR="0006454B">
        <w:rPr>
          <w:lang w:val="en-GB"/>
        </w:rPr>
        <w:t>Times New Roman 12,</w:t>
      </w:r>
      <w:r w:rsidR="00354F84">
        <w:rPr>
          <w:lang w:val="en-GB"/>
        </w:rPr>
        <w:t xml:space="preserve"> </w:t>
      </w:r>
      <w:r w:rsidR="0036512A">
        <w:rPr>
          <w:lang w:val="en-GB"/>
        </w:rPr>
        <w:t xml:space="preserve">with </w:t>
      </w:r>
      <w:r w:rsidR="0006454B">
        <w:rPr>
          <w:lang w:val="en-GB"/>
        </w:rPr>
        <w:t>single-spaced</w:t>
      </w:r>
      <w:r w:rsidR="0036512A">
        <w:rPr>
          <w:lang w:val="en-GB"/>
        </w:rPr>
        <w:t xml:space="preserve"> lines and justify alignment</w:t>
      </w:r>
      <w:r w:rsidR="00354F84">
        <w:rPr>
          <w:lang w:val="en-GB"/>
        </w:rPr>
        <w:t xml:space="preserve">. </w:t>
      </w:r>
    </w:p>
    <w:p w:rsidR="00AF58C7" w:rsidRDefault="0006454B" w:rsidP="00A32C65">
      <w:pPr>
        <w:spacing w:line="240" w:lineRule="auto"/>
        <w:jc w:val="both"/>
        <w:rPr>
          <w:lang w:val="en-GB"/>
        </w:rPr>
      </w:pPr>
      <w:r>
        <w:rPr>
          <w:lang w:val="en-GB"/>
        </w:rPr>
        <w:t>Please b</w:t>
      </w:r>
      <w:r w:rsidR="00354F84">
        <w:rPr>
          <w:lang w:val="en-GB"/>
        </w:rPr>
        <w:t>egin paragraphs with a 1.25 cm indent.</w:t>
      </w:r>
    </w:p>
    <w:p w:rsidR="00354F84" w:rsidRDefault="00354F84" w:rsidP="00A32C65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If the paper is divided into subchapters, please number them </w:t>
      </w:r>
      <w:r w:rsidR="0006454B">
        <w:rPr>
          <w:lang w:val="en-GB"/>
        </w:rPr>
        <w:t>in the following manner (in bold):</w:t>
      </w:r>
      <w:r>
        <w:rPr>
          <w:lang w:val="en-GB"/>
        </w:rPr>
        <w:t xml:space="preserve"> </w:t>
      </w:r>
      <w:r w:rsidRPr="00354F84">
        <w:rPr>
          <w:b/>
          <w:lang w:val="en-GB"/>
        </w:rPr>
        <w:t>1.1.</w:t>
      </w:r>
      <w:r>
        <w:rPr>
          <w:lang w:val="en-GB"/>
        </w:rPr>
        <w:t xml:space="preserve">, </w:t>
      </w:r>
      <w:r w:rsidRPr="00354F84">
        <w:rPr>
          <w:b/>
          <w:lang w:val="en-GB"/>
        </w:rPr>
        <w:t>1.2.</w:t>
      </w:r>
      <w:r>
        <w:rPr>
          <w:lang w:val="en-GB"/>
        </w:rPr>
        <w:t xml:space="preserve">, </w:t>
      </w:r>
      <w:r w:rsidRPr="00354F84">
        <w:rPr>
          <w:b/>
          <w:lang w:val="en-GB"/>
        </w:rPr>
        <w:t>1.3.</w:t>
      </w:r>
      <w:r>
        <w:rPr>
          <w:lang w:val="en-GB"/>
        </w:rPr>
        <w:t xml:space="preserve">, </w:t>
      </w:r>
    </w:p>
    <w:p w:rsidR="00354F84" w:rsidRDefault="00354F84" w:rsidP="00A32C65">
      <w:pPr>
        <w:spacing w:line="240" w:lineRule="auto"/>
        <w:jc w:val="both"/>
        <w:rPr>
          <w:b/>
          <w:sz w:val="28"/>
          <w:lang w:val="en-GB"/>
        </w:rPr>
      </w:pPr>
      <w:r>
        <w:rPr>
          <w:lang w:val="en-GB"/>
        </w:rPr>
        <w:t xml:space="preserve">If the subchapters have titles, write them in </w:t>
      </w:r>
      <w:r w:rsidRPr="00354F84">
        <w:rPr>
          <w:b/>
          <w:sz w:val="28"/>
          <w:lang w:val="en-GB"/>
        </w:rPr>
        <w:t>Times New Roman 14, bold.</w:t>
      </w:r>
    </w:p>
    <w:p w:rsidR="00A32C65" w:rsidRDefault="00A32C65" w:rsidP="00A32C65">
      <w:pPr>
        <w:spacing w:line="240" w:lineRule="auto"/>
        <w:jc w:val="both"/>
        <w:rPr>
          <w:b/>
          <w:lang w:val="en-GB"/>
        </w:rPr>
      </w:pPr>
    </w:p>
    <w:p w:rsidR="00B81E56" w:rsidRPr="00EC117B" w:rsidRDefault="00945962" w:rsidP="00A32C65">
      <w:pPr>
        <w:spacing w:line="240" w:lineRule="auto"/>
        <w:jc w:val="both"/>
        <w:rPr>
          <w:u w:val="single"/>
          <w:lang w:val="en-GB"/>
        </w:rPr>
      </w:pPr>
      <w:r w:rsidRPr="00EC117B">
        <w:rPr>
          <w:b/>
          <w:u w:val="single"/>
          <w:lang w:val="en-GB"/>
        </w:rPr>
        <w:t>In</w:t>
      </w:r>
      <w:r w:rsidR="0006454B" w:rsidRPr="00EC117B">
        <w:rPr>
          <w:b/>
          <w:u w:val="single"/>
          <w:lang w:val="en-GB"/>
        </w:rPr>
        <w:t>-</w:t>
      </w:r>
      <w:r w:rsidRPr="00EC117B">
        <w:rPr>
          <w:b/>
          <w:u w:val="single"/>
          <w:lang w:val="en-GB"/>
        </w:rPr>
        <w:t xml:space="preserve">text </w:t>
      </w:r>
      <w:r w:rsidR="0056725A" w:rsidRPr="00EC117B">
        <w:rPr>
          <w:b/>
          <w:u w:val="single"/>
          <w:lang w:val="en-GB"/>
        </w:rPr>
        <w:t>references</w:t>
      </w:r>
      <w:r w:rsidR="0056725A" w:rsidRPr="00EC117B">
        <w:rPr>
          <w:u w:val="single"/>
          <w:lang w:val="en-GB"/>
        </w:rPr>
        <w:t>:</w:t>
      </w:r>
      <w:r w:rsidR="00B81E56" w:rsidRPr="00EC117B">
        <w:rPr>
          <w:u w:val="single"/>
          <w:lang w:val="en-GB"/>
        </w:rPr>
        <w:t xml:space="preserve"> </w:t>
      </w:r>
    </w:p>
    <w:p w:rsidR="00B81E56" w:rsidRPr="00A32C65" w:rsidRDefault="00A32C65" w:rsidP="00A32C65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For in-text references </w:t>
      </w:r>
      <w:r w:rsidR="00B81E56" w:rsidRPr="00A32C65">
        <w:rPr>
          <w:lang w:val="en-GB"/>
        </w:rPr>
        <w:t xml:space="preserve">use (Last name, date: pages) structure for </w:t>
      </w:r>
      <w:r w:rsidR="0006454B" w:rsidRPr="00A32C65">
        <w:rPr>
          <w:lang w:val="en-GB"/>
        </w:rPr>
        <w:t xml:space="preserve">the </w:t>
      </w:r>
      <w:r>
        <w:rPr>
          <w:lang w:val="en-GB"/>
        </w:rPr>
        <w:t xml:space="preserve">in-text citations. </w:t>
      </w:r>
    </w:p>
    <w:p w:rsidR="00B81E56" w:rsidRPr="00A32C65" w:rsidRDefault="00B81E56" w:rsidP="00A32C65">
      <w:pPr>
        <w:spacing w:line="240" w:lineRule="auto"/>
        <w:jc w:val="both"/>
        <w:rPr>
          <w:lang w:val="en-GB"/>
        </w:rPr>
      </w:pPr>
      <w:r w:rsidRPr="00A32C65">
        <w:rPr>
          <w:lang w:val="en-GB"/>
        </w:rPr>
        <w:t xml:space="preserve">If more than one source is cited, use alphabetical order and separate </w:t>
      </w:r>
      <w:r w:rsidR="0006454B" w:rsidRPr="00A32C65">
        <w:rPr>
          <w:lang w:val="en-GB"/>
        </w:rPr>
        <w:t xml:space="preserve">citations </w:t>
      </w:r>
      <w:r w:rsidRPr="00A32C65">
        <w:rPr>
          <w:lang w:val="en-GB"/>
        </w:rPr>
        <w:t xml:space="preserve">with a semicolon ‘;’, </w:t>
      </w:r>
    </w:p>
    <w:p w:rsidR="00A5350B" w:rsidRPr="00A32C65" w:rsidRDefault="00B81E56" w:rsidP="00A32C65">
      <w:pPr>
        <w:spacing w:line="240" w:lineRule="auto"/>
        <w:jc w:val="both"/>
        <w:rPr>
          <w:lang w:val="en-GB"/>
        </w:rPr>
      </w:pPr>
      <w:r w:rsidRPr="00A32C65">
        <w:rPr>
          <w:lang w:val="en-GB"/>
        </w:rPr>
        <w:t xml:space="preserve">If the source has </w:t>
      </w:r>
      <w:r w:rsidR="00A5350B" w:rsidRPr="00A32C65">
        <w:rPr>
          <w:lang w:val="en-GB"/>
        </w:rPr>
        <w:t xml:space="preserve">two </w:t>
      </w:r>
      <w:r w:rsidRPr="00A32C65">
        <w:rPr>
          <w:lang w:val="en-GB"/>
        </w:rPr>
        <w:t>author</w:t>
      </w:r>
      <w:r w:rsidR="00A5350B" w:rsidRPr="00A32C65">
        <w:rPr>
          <w:lang w:val="en-GB"/>
        </w:rPr>
        <w:t>s</w:t>
      </w:r>
      <w:r w:rsidRPr="00A32C65">
        <w:rPr>
          <w:lang w:val="en-GB"/>
        </w:rPr>
        <w:t xml:space="preserve">, </w:t>
      </w:r>
      <w:r w:rsidR="00A5350B" w:rsidRPr="00A32C65">
        <w:rPr>
          <w:lang w:val="en-GB"/>
        </w:rPr>
        <w:t>connect</w:t>
      </w:r>
      <w:r w:rsidRPr="00A32C65">
        <w:rPr>
          <w:lang w:val="en-GB"/>
        </w:rPr>
        <w:t xml:space="preserve"> last names </w:t>
      </w:r>
      <w:r w:rsidR="00A5350B" w:rsidRPr="00A32C65">
        <w:rPr>
          <w:lang w:val="en-GB"/>
        </w:rPr>
        <w:t>with</w:t>
      </w:r>
      <w:r w:rsidRPr="00A32C65">
        <w:rPr>
          <w:lang w:val="en-GB"/>
        </w:rPr>
        <w:t xml:space="preserve"> ‘and’</w:t>
      </w:r>
      <w:r w:rsidR="00A5350B" w:rsidRPr="00A32C65">
        <w:rPr>
          <w:lang w:val="en-GB"/>
        </w:rPr>
        <w:t xml:space="preserve"> </w:t>
      </w:r>
    </w:p>
    <w:p w:rsidR="00B81E56" w:rsidRPr="00A32C65" w:rsidRDefault="00A5350B" w:rsidP="00A32C65">
      <w:pPr>
        <w:spacing w:line="240" w:lineRule="auto"/>
        <w:jc w:val="both"/>
        <w:rPr>
          <w:lang w:val="en-GB"/>
        </w:rPr>
      </w:pPr>
      <w:r w:rsidRPr="00A32C65">
        <w:rPr>
          <w:lang w:val="en-GB"/>
        </w:rPr>
        <w:t>If there are more than two authors, list all the authors the first time you cite the source,</w:t>
      </w:r>
      <w:r w:rsidR="0006454B" w:rsidRPr="00A32C65">
        <w:rPr>
          <w:lang w:val="en-GB"/>
        </w:rPr>
        <w:t xml:space="preserve"> and</w:t>
      </w:r>
      <w:r w:rsidRPr="00A32C65">
        <w:rPr>
          <w:lang w:val="en-GB"/>
        </w:rPr>
        <w:t xml:space="preserve"> in the subsequent citations use the first author’s last name followed by ‘et al.’ </w:t>
      </w:r>
    </w:p>
    <w:p w:rsidR="00B81E56" w:rsidRPr="00EC117B" w:rsidRDefault="00B81E56" w:rsidP="00EC117B">
      <w:pPr>
        <w:spacing w:line="240" w:lineRule="auto"/>
        <w:jc w:val="both"/>
        <w:rPr>
          <w:lang w:val="en-GB"/>
        </w:rPr>
      </w:pPr>
      <w:r w:rsidRPr="00EC117B">
        <w:rPr>
          <w:lang w:val="en-GB"/>
        </w:rPr>
        <w:t>If the name of the author is mentioned in the sentence, use only date and page.</w:t>
      </w:r>
      <w:r w:rsidR="00A5350B" w:rsidRPr="00EC117B">
        <w:rPr>
          <w:lang w:val="en-GB"/>
        </w:rPr>
        <w:t xml:space="preserve"> </w:t>
      </w:r>
    </w:p>
    <w:p w:rsidR="00B81E56" w:rsidRDefault="00B81E56" w:rsidP="00EC117B">
      <w:pPr>
        <w:pStyle w:val="Akapitzlist"/>
        <w:spacing w:line="240" w:lineRule="auto"/>
        <w:jc w:val="both"/>
        <w:rPr>
          <w:lang w:val="en-GB"/>
        </w:rPr>
      </w:pPr>
      <w:r>
        <w:rPr>
          <w:lang w:val="en-GB"/>
        </w:rPr>
        <w:t xml:space="preserve">Examples: </w:t>
      </w:r>
    </w:p>
    <w:p w:rsidR="00EC117B" w:rsidRDefault="00EC117B" w:rsidP="00EC117B">
      <w:pPr>
        <w:pStyle w:val="Akapitzlist"/>
        <w:spacing w:line="240" w:lineRule="auto"/>
        <w:ind w:left="1440"/>
        <w:jc w:val="both"/>
        <w:rPr>
          <w:lang w:val="en-GB"/>
        </w:rPr>
      </w:pPr>
    </w:p>
    <w:p w:rsidR="00B81E56" w:rsidRDefault="00B81E56" w:rsidP="00EC117B">
      <w:pPr>
        <w:pStyle w:val="Akapitzlist"/>
        <w:spacing w:line="240" w:lineRule="auto"/>
        <w:ind w:left="1440"/>
        <w:jc w:val="both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Scruton</w:t>
      </w:r>
      <w:proofErr w:type="spellEnd"/>
      <w:r>
        <w:rPr>
          <w:lang w:val="en-GB"/>
        </w:rPr>
        <w:t>, 1996: 11-12)</w:t>
      </w:r>
    </w:p>
    <w:p w:rsidR="00B81E56" w:rsidRPr="00B81E56" w:rsidRDefault="00B81E56" w:rsidP="00EC117B">
      <w:pPr>
        <w:pStyle w:val="Akapitzlist"/>
        <w:spacing w:line="240" w:lineRule="auto"/>
        <w:ind w:left="1434"/>
        <w:jc w:val="both"/>
      </w:pPr>
      <w:r w:rsidRPr="00B81E56">
        <w:rPr>
          <w:lang w:val="en-GB"/>
        </w:rPr>
        <w:t>(O’Neil and Egan, 1992</w:t>
      </w:r>
      <w:r>
        <w:rPr>
          <w:lang w:val="en-GB"/>
        </w:rPr>
        <w:t>:</w:t>
      </w:r>
      <w:r w:rsidRPr="00B81E56">
        <w:rPr>
          <w:lang w:val="en-GB"/>
        </w:rPr>
        <w:t xml:space="preserve"> 107-111; </w:t>
      </w:r>
      <w:proofErr w:type="spellStart"/>
      <w:r w:rsidRPr="00B81E56">
        <w:rPr>
          <w:lang w:val="en-GB"/>
        </w:rPr>
        <w:t>Scruton</w:t>
      </w:r>
      <w:proofErr w:type="spellEnd"/>
      <w:r w:rsidRPr="00B81E56">
        <w:rPr>
          <w:lang w:val="en-GB"/>
        </w:rPr>
        <w:t>, 1996: 11-12)</w:t>
      </w:r>
    </w:p>
    <w:p w:rsidR="00B81E56" w:rsidRDefault="00B81E56" w:rsidP="00EC117B">
      <w:pPr>
        <w:pStyle w:val="Akapitzlist"/>
        <w:spacing w:line="240" w:lineRule="auto"/>
        <w:ind w:left="1434"/>
        <w:jc w:val="both"/>
        <w:rPr>
          <w:lang w:val="en-GB"/>
        </w:rPr>
      </w:pPr>
      <w:proofErr w:type="spellStart"/>
      <w:r>
        <w:rPr>
          <w:lang w:val="en-GB"/>
        </w:rPr>
        <w:t>Scruton</w:t>
      </w:r>
      <w:proofErr w:type="spellEnd"/>
      <w:r>
        <w:rPr>
          <w:lang w:val="en-GB"/>
        </w:rPr>
        <w:t xml:space="preserve"> (1996: 11-12)</w:t>
      </w:r>
    </w:p>
    <w:p w:rsidR="00A5350B" w:rsidRDefault="00A5350B" w:rsidP="00EC117B">
      <w:pPr>
        <w:pStyle w:val="Akapitzlist"/>
        <w:spacing w:line="240" w:lineRule="auto"/>
        <w:ind w:left="1434"/>
        <w:jc w:val="both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Kernis</w:t>
      </w:r>
      <w:proofErr w:type="spellEnd"/>
      <w:r>
        <w:rPr>
          <w:lang w:val="en-GB"/>
        </w:rPr>
        <w:t>, Cornell, Sun, Berry, and Harlow, 1993: 15)  /1</w:t>
      </w:r>
      <w:r w:rsidRPr="00A5350B">
        <w:rPr>
          <w:vertAlign w:val="superscript"/>
          <w:lang w:val="en-GB"/>
        </w:rPr>
        <w:t>st</w:t>
      </w:r>
      <w:r>
        <w:rPr>
          <w:lang w:val="en-GB"/>
        </w:rPr>
        <w:t xml:space="preserve"> citation</w:t>
      </w:r>
    </w:p>
    <w:p w:rsidR="00A5350B" w:rsidRPr="00B81E56" w:rsidRDefault="00A5350B" w:rsidP="00EC117B">
      <w:pPr>
        <w:pStyle w:val="Akapitzlist"/>
        <w:spacing w:line="240" w:lineRule="auto"/>
        <w:ind w:left="1434"/>
        <w:jc w:val="both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Kernis</w:t>
      </w:r>
      <w:proofErr w:type="spellEnd"/>
      <w:r>
        <w:rPr>
          <w:lang w:val="en-GB"/>
        </w:rPr>
        <w:t xml:space="preserve"> et al., 1993: 15)  / subsequent citations</w:t>
      </w:r>
    </w:p>
    <w:p w:rsidR="00EC117B" w:rsidRDefault="00EC117B" w:rsidP="00EC117B">
      <w:pPr>
        <w:spacing w:line="240" w:lineRule="auto"/>
        <w:jc w:val="both"/>
        <w:rPr>
          <w:szCs w:val="24"/>
          <w:lang w:val="en-GB"/>
        </w:rPr>
      </w:pPr>
    </w:p>
    <w:p w:rsidR="00354F84" w:rsidRPr="00EC117B" w:rsidRDefault="0006454B" w:rsidP="00EC117B">
      <w:pPr>
        <w:spacing w:line="240" w:lineRule="auto"/>
        <w:jc w:val="both"/>
        <w:rPr>
          <w:szCs w:val="24"/>
          <w:lang w:val="en-GB"/>
        </w:rPr>
      </w:pPr>
      <w:r w:rsidRPr="00EC117B">
        <w:rPr>
          <w:szCs w:val="24"/>
          <w:lang w:val="en-GB"/>
        </w:rPr>
        <w:t xml:space="preserve">Footnotes should be written in </w:t>
      </w:r>
      <w:r w:rsidR="00354F84" w:rsidRPr="00EC117B">
        <w:rPr>
          <w:sz w:val="20"/>
          <w:szCs w:val="24"/>
          <w:lang w:val="en-GB"/>
        </w:rPr>
        <w:t>Times New Roman 10</w:t>
      </w:r>
      <w:r w:rsidRPr="00EC117B">
        <w:rPr>
          <w:szCs w:val="24"/>
          <w:lang w:val="en-GB"/>
        </w:rPr>
        <w:t>. Please</w:t>
      </w:r>
      <w:r w:rsidR="00354F84" w:rsidRPr="00EC117B">
        <w:rPr>
          <w:szCs w:val="24"/>
          <w:lang w:val="en-GB"/>
        </w:rPr>
        <w:t xml:space="preserve"> </w:t>
      </w:r>
      <w:r w:rsidRPr="00EC117B">
        <w:rPr>
          <w:lang w:val="en-GB"/>
        </w:rPr>
        <w:t xml:space="preserve">single-space the lines </w:t>
      </w:r>
      <w:r w:rsidR="00A32C65" w:rsidRPr="00EC117B">
        <w:rPr>
          <w:lang w:val="en-GB"/>
        </w:rPr>
        <w:t>with justify alignment</w:t>
      </w:r>
      <w:r w:rsidR="00354F84" w:rsidRPr="00EC117B">
        <w:rPr>
          <w:szCs w:val="24"/>
          <w:lang w:val="en-GB"/>
        </w:rPr>
        <w:t>.</w:t>
      </w:r>
    </w:p>
    <w:p w:rsidR="00354F84" w:rsidRDefault="00354F84" w:rsidP="00AF58C7">
      <w:pPr>
        <w:spacing w:line="240" w:lineRule="auto"/>
        <w:jc w:val="both"/>
        <w:rPr>
          <w:sz w:val="20"/>
          <w:lang w:val="en-GB"/>
        </w:rPr>
      </w:pPr>
    </w:p>
    <w:p w:rsidR="00354F84" w:rsidRDefault="00354F84" w:rsidP="00354F84">
      <w:pPr>
        <w:spacing w:line="240" w:lineRule="auto"/>
        <w:jc w:val="center"/>
        <w:rPr>
          <w:lang w:val="en-GB"/>
        </w:rPr>
      </w:pPr>
      <w:r>
        <w:rPr>
          <w:lang w:val="en-GB"/>
        </w:rPr>
        <w:t>(3 x ENTER</w:t>
      </w:r>
      <w:r w:rsidR="00EC117B">
        <w:rPr>
          <w:lang w:val="en-GB"/>
        </w:rPr>
        <w:t xml:space="preserve"> </w:t>
      </w:r>
      <w:r>
        <w:rPr>
          <w:lang w:val="en-GB"/>
        </w:rPr>
        <w:t>, single spacing)</w:t>
      </w:r>
    </w:p>
    <w:p w:rsidR="00354F84" w:rsidRDefault="00354F84" w:rsidP="00354F84">
      <w:pPr>
        <w:spacing w:line="240" w:lineRule="auto"/>
        <w:jc w:val="center"/>
        <w:rPr>
          <w:lang w:val="en-GB"/>
        </w:rPr>
      </w:pPr>
    </w:p>
    <w:p w:rsidR="00354F84" w:rsidRDefault="00945962" w:rsidP="00354F84">
      <w:pPr>
        <w:spacing w:line="240" w:lineRule="auto"/>
        <w:rPr>
          <w:b/>
          <w:lang w:val="en-GB"/>
        </w:rPr>
      </w:pPr>
      <w:r w:rsidRPr="00945962">
        <w:rPr>
          <w:b/>
          <w:lang w:val="en-GB"/>
        </w:rPr>
        <w:t>WORKS CITED</w:t>
      </w:r>
      <w:r>
        <w:rPr>
          <w:b/>
          <w:lang w:val="en-GB"/>
        </w:rPr>
        <w:t xml:space="preserve"> (Times New Roman 12, </w:t>
      </w:r>
      <w:r w:rsidR="00A5350B">
        <w:rPr>
          <w:b/>
          <w:lang w:val="en-GB"/>
        </w:rPr>
        <w:t>UPPER CASE</w:t>
      </w:r>
      <w:r>
        <w:rPr>
          <w:b/>
          <w:lang w:val="en-GB"/>
        </w:rPr>
        <w:t xml:space="preserve"> LETTERS)</w:t>
      </w:r>
    </w:p>
    <w:p w:rsidR="00C03BAD" w:rsidRDefault="00C03BAD" w:rsidP="00354F84">
      <w:pPr>
        <w:spacing w:line="240" w:lineRule="auto"/>
        <w:rPr>
          <w:b/>
          <w:lang w:val="en-GB"/>
        </w:rPr>
      </w:pPr>
    </w:p>
    <w:p w:rsidR="00C03BAD" w:rsidRDefault="00C03BAD" w:rsidP="00354F84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Works cited layout: </w:t>
      </w:r>
    </w:p>
    <w:p w:rsidR="00EC117B" w:rsidRDefault="00EC117B" w:rsidP="00A32C65">
      <w:pPr>
        <w:spacing w:line="240" w:lineRule="auto"/>
        <w:ind w:left="360"/>
        <w:jc w:val="both"/>
        <w:rPr>
          <w:b/>
          <w:lang w:val="en-GB"/>
        </w:rPr>
      </w:pPr>
      <w:r>
        <w:rPr>
          <w:lang w:val="en-GB"/>
        </w:rPr>
        <w:t>The ‘</w:t>
      </w:r>
      <w:r w:rsidRPr="00EC117B">
        <w:rPr>
          <w:b/>
          <w:lang w:val="en-GB"/>
        </w:rPr>
        <w:t>WORKS CITED</w:t>
      </w:r>
      <w:r>
        <w:rPr>
          <w:lang w:val="en-GB"/>
        </w:rPr>
        <w:t xml:space="preserve">’ should be written in Times New Roman 12, </w:t>
      </w:r>
      <w:r>
        <w:rPr>
          <w:b/>
          <w:lang w:val="en-GB"/>
        </w:rPr>
        <w:t>bold, UPPER CASE.</w:t>
      </w:r>
    </w:p>
    <w:p w:rsidR="00EC117B" w:rsidRDefault="00C03BAD" w:rsidP="00A32C65">
      <w:pPr>
        <w:spacing w:line="240" w:lineRule="auto"/>
        <w:ind w:left="360"/>
        <w:jc w:val="both"/>
        <w:rPr>
          <w:lang w:val="en-GB"/>
        </w:rPr>
      </w:pPr>
      <w:r w:rsidRPr="00A32C65">
        <w:rPr>
          <w:lang w:val="en-GB"/>
        </w:rPr>
        <w:t xml:space="preserve">Entries </w:t>
      </w:r>
      <w:r w:rsidR="00A32C65" w:rsidRPr="00A32C65">
        <w:rPr>
          <w:lang w:val="en-GB"/>
        </w:rPr>
        <w:t xml:space="preserve">should be </w:t>
      </w:r>
      <w:r w:rsidRPr="00A32C65">
        <w:rPr>
          <w:lang w:val="en-GB"/>
        </w:rPr>
        <w:t>listed in</w:t>
      </w:r>
      <w:r w:rsidR="00A32C65">
        <w:rPr>
          <w:lang w:val="en-GB"/>
        </w:rPr>
        <w:t xml:space="preserve"> an</w:t>
      </w:r>
      <w:r w:rsidRPr="00A32C65">
        <w:rPr>
          <w:lang w:val="en-GB"/>
        </w:rPr>
        <w:t xml:space="preserve"> alphabetical order</w:t>
      </w:r>
      <w:r w:rsidR="00A32C65">
        <w:rPr>
          <w:lang w:val="en-GB"/>
        </w:rPr>
        <w:t xml:space="preserve">. </w:t>
      </w:r>
    </w:p>
    <w:p w:rsidR="00C03BAD" w:rsidRPr="00A32C65" w:rsidRDefault="00C03BAD" w:rsidP="00A32C65">
      <w:pPr>
        <w:spacing w:line="240" w:lineRule="auto"/>
        <w:ind w:left="360"/>
        <w:jc w:val="both"/>
        <w:rPr>
          <w:lang w:val="en-GB"/>
        </w:rPr>
      </w:pPr>
      <w:r w:rsidRPr="00A32C65">
        <w:rPr>
          <w:lang w:val="en-GB"/>
        </w:rPr>
        <w:t xml:space="preserve">If </w:t>
      </w:r>
      <w:r w:rsidR="005C03FA" w:rsidRPr="00A32C65">
        <w:rPr>
          <w:lang w:val="en-GB"/>
        </w:rPr>
        <w:t xml:space="preserve">there are </w:t>
      </w:r>
      <w:r w:rsidRPr="00A32C65">
        <w:rPr>
          <w:lang w:val="en-GB"/>
        </w:rPr>
        <w:t xml:space="preserve">many </w:t>
      </w:r>
      <w:r w:rsidR="005C03FA" w:rsidRPr="00A32C65">
        <w:rPr>
          <w:lang w:val="en-GB"/>
        </w:rPr>
        <w:t xml:space="preserve">works by the same </w:t>
      </w:r>
      <w:r w:rsidRPr="00A32C65">
        <w:rPr>
          <w:lang w:val="en-GB"/>
        </w:rPr>
        <w:t xml:space="preserve">author, </w:t>
      </w:r>
      <w:r w:rsidR="00EC117B">
        <w:rPr>
          <w:lang w:val="en-GB"/>
        </w:rPr>
        <w:t xml:space="preserve">please </w:t>
      </w:r>
      <w:r w:rsidRPr="00A32C65">
        <w:rPr>
          <w:lang w:val="en-GB"/>
        </w:rPr>
        <w:t xml:space="preserve">organize </w:t>
      </w:r>
      <w:r w:rsidR="00A32C65">
        <w:rPr>
          <w:lang w:val="en-GB"/>
        </w:rPr>
        <w:t xml:space="preserve">entries </w:t>
      </w:r>
      <w:r w:rsidRPr="00A32C65">
        <w:rPr>
          <w:lang w:val="en-GB"/>
        </w:rPr>
        <w:t xml:space="preserve">according to </w:t>
      </w:r>
      <w:r w:rsidR="00EC117B">
        <w:rPr>
          <w:lang w:val="en-GB"/>
        </w:rPr>
        <w:t xml:space="preserve">the </w:t>
      </w:r>
      <w:r w:rsidRPr="00A32C65">
        <w:rPr>
          <w:lang w:val="en-GB"/>
        </w:rPr>
        <w:t xml:space="preserve">dates of </w:t>
      </w:r>
      <w:r w:rsidR="00EC117B">
        <w:rPr>
          <w:lang w:val="en-GB"/>
        </w:rPr>
        <w:t xml:space="preserve">the </w:t>
      </w:r>
      <w:r w:rsidRPr="00A32C65">
        <w:rPr>
          <w:lang w:val="en-GB"/>
        </w:rPr>
        <w:t>publication</w:t>
      </w:r>
      <w:r w:rsidR="00EC117B">
        <w:rPr>
          <w:lang w:val="en-GB"/>
        </w:rPr>
        <w:t xml:space="preserve"> -</w:t>
      </w:r>
      <w:r w:rsidR="00AC21BA" w:rsidRPr="00A32C65">
        <w:rPr>
          <w:lang w:val="en-GB"/>
        </w:rPr>
        <w:t xml:space="preserve"> earliest comes first</w:t>
      </w:r>
      <w:r w:rsidR="00A32C65">
        <w:rPr>
          <w:lang w:val="en-GB"/>
        </w:rPr>
        <w:t>.</w:t>
      </w:r>
    </w:p>
    <w:p w:rsidR="00EC117B" w:rsidRDefault="00C03BAD" w:rsidP="00A32C65">
      <w:pPr>
        <w:spacing w:line="240" w:lineRule="auto"/>
        <w:ind w:left="360"/>
        <w:jc w:val="both"/>
        <w:rPr>
          <w:lang w:val="en-GB"/>
        </w:rPr>
      </w:pPr>
      <w:r w:rsidRPr="00A32C65">
        <w:rPr>
          <w:lang w:val="en-GB"/>
        </w:rPr>
        <w:t xml:space="preserve">If </w:t>
      </w:r>
      <w:r w:rsidR="001E2B4A" w:rsidRPr="00A32C65">
        <w:rPr>
          <w:b/>
          <w:lang w:val="en-GB"/>
        </w:rPr>
        <w:t>two entries by the same author</w:t>
      </w:r>
      <w:r w:rsidR="001E2B4A" w:rsidRPr="00A32C65">
        <w:rPr>
          <w:lang w:val="en-GB"/>
        </w:rPr>
        <w:t xml:space="preserve"> were published </w:t>
      </w:r>
      <w:r w:rsidR="00EC117B">
        <w:rPr>
          <w:lang w:val="en-GB"/>
        </w:rPr>
        <w:t>in</w:t>
      </w:r>
      <w:r w:rsidR="00A32C65">
        <w:rPr>
          <w:lang w:val="en-GB"/>
        </w:rPr>
        <w:t xml:space="preserve"> </w:t>
      </w:r>
      <w:r w:rsidR="001E2B4A" w:rsidRPr="00A32C65">
        <w:rPr>
          <w:b/>
          <w:lang w:val="en-GB"/>
        </w:rPr>
        <w:t>the same year</w:t>
      </w:r>
      <w:r w:rsidR="001E2B4A" w:rsidRPr="00A32C65">
        <w:rPr>
          <w:lang w:val="en-GB"/>
        </w:rPr>
        <w:t xml:space="preserve">, </w:t>
      </w:r>
      <w:r w:rsidR="00EC117B">
        <w:rPr>
          <w:lang w:val="en-GB"/>
        </w:rPr>
        <w:t xml:space="preserve">please </w:t>
      </w:r>
      <w:r w:rsidR="005C03FA" w:rsidRPr="00A32C65">
        <w:rPr>
          <w:lang w:val="en-GB"/>
        </w:rPr>
        <w:t xml:space="preserve">arrange them </w:t>
      </w:r>
      <w:r w:rsidR="005C03FA" w:rsidRPr="00A32C65">
        <w:rPr>
          <w:b/>
          <w:lang w:val="en-GB"/>
        </w:rPr>
        <w:t>alphabetically</w:t>
      </w:r>
      <w:r w:rsidR="005C03FA" w:rsidRPr="00A32C65">
        <w:rPr>
          <w:lang w:val="en-GB"/>
        </w:rPr>
        <w:t xml:space="preserve"> by title and </w:t>
      </w:r>
      <w:r w:rsidR="001E2B4A" w:rsidRPr="00A32C65">
        <w:rPr>
          <w:b/>
          <w:lang w:val="en-GB"/>
        </w:rPr>
        <w:t xml:space="preserve">distinguish by </w:t>
      </w:r>
      <w:r w:rsidR="00A32C65">
        <w:rPr>
          <w:b/>
          <w:lang w:val="en-GB"/>
        </w:rPr>
        <w:t xml:space="preserve">adding </w:t>
      </w:r>
      <w:r w:rsidR="001E2B4A" w:rsidRPr="00A32C65">
        <w:rPr>
          <w:b/>
          <w:lang w:val="en-GB"/>
        </w:rPr>
        <w:t>letters</w:t>
      </w:r>
      <w:r w:rsidR="00EC117B">
        <w:rPr>
          <w:b/>
          <w:lang w:val="en-GB"/>
        </w:rPr>
        <w:t xml:space="preserve"> to the publication year,</w:t>
      </w:r>
      <w:r w:rsidR="00A32C65">
        <w:rPr>
          <w:b/>
          <w:lang w:val="en-GB"/>
        </w:rPr>
        <w:t xml:space="preserve"> starting with ‘a’</w:t>
      </w:r>
      <w:r w:rsidR="001E2B4A" w:rsidRPr="00A32C65">
        <w:rPr>
          <w:lang w:val="en-GB"/>
        </w:rPr>
        <w:t xml:space="preserve"> (e.g. 2000a, 2000b)</w:t>
      </w:r>
      <w:r w:rsidR="00EC117B">
        <w:rPr>
          <w:lang w:val="en-GB"/>
        </w:rPr>
        <w:t>.</w:t>
      </w:r>
      <w:r w:rsidR="00A32C65">
        <w:rPr>
          <w:lang w:val="en-GB"/>
        </w:rPr>
        <w:t xml:space="preserve"> </w:t>
      </w:r>
      <w:r w:rsidR="00EC117B" w:rsidRPr="00EC117B">
        <w:rPr>
          <w:b/>
          <w:u w:val="single"/>
          <w:lang w:val="en-GB"/>
        </w:rPr>
        <w:t>U</w:t>
      </w:r>
      <w:r w:rsidR="00A32C65" w:rsidRPr="00EC117B">
        <w:rPr>
          <w:b/>
          <w:u w:val="single"/>
          <w:lang w:val="en-GB"/>
        </w:rPr>
        <w:t xml:space="preserve">se this distinction for </w:t>
      </w:r>
      <w:r w:rsidR="001E2B4A" w:rsidRPr="00EC117B">
        <w:rPr>
          <w:b/>
          <w:u w:val="single"/>
          <w:lang w:val="en-GB"/>
        </w:rPr>
        <w:t>in-text referencing</w:t>
      </w:r>
      <w:r w:rsidR="00EC117B">
        <w:rPr>
          <w:lang w:val="en-GB"/>
        </w:rPr>
        <w:t xml:space="preserve">, e.g. </w:t>
      </w:r>
    </w:p>
    <w:p w:rsidR="00EC117B" w:rsidRDefault="00EC117B" w:rsidP="00EC117B">
      <w:pPr>
        <w:spacing w:line="240" w:lineRule="auto"/>
        <w:ind w:left="360" w:firstLine="348"/>
        <w:jc w:val="both"/>
        <w:rPr>
          <w:lang w:val="en-GB"/>
        </w:rPr>
      </w:pPr>
      <w:r>
        <w:rPr>
          <w:lang w:val="en-GB"/>
        </w:rPr>
        <w:t xml:space="preserve">(Hejwowski, 2004a: 11-15) </w:t>
      </w:r>
    </w:p>
    <w:p w:rsidR="00C03BAD" w:rsidRPr="00A32C65" w:rsidRDefault="00EC117B" w:rsidP="00EC117B">
      <w:pPr>
        <w:spacing w:line="240" w:lineRule="auto"/>
        <w:ind w:left="360" w:firstLine="348"/>
        <w:jc w:val="both"/>
        <w:rPr>
          <w:lang w:val="en-GB"/>
        </w:rPr>
      </w:pPr>
      <w:r>
        <w:rPr>
          <w:lang w:val="en-GB"/>
        </w:rPr>
        <w:t>(Hejwowski, 2004b: 26)</w:t>
      </w:r>
    </w:p>
    <w:p w:rsidR="0019006E" w:rsidRPr="00A32C65" w:rsidRDefault="00A32C65" w:rsidP="00A32C65">
      <w:pPr>
        <w:spacing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Each </w:t>
      </w:r>
      <w:r w:rsidR="00EC117B">
        <w:rPr>
          <w:lang w:val="en-GB"/>
        </w:rPr>
        <w:t xml:space="preserve">‘works cited’ </w:t>
      </w:r>
      <w:r>
        <w:rPr>
          <w:lang w:val="en-GB"/>
        </w:rPr>
        <w:t xml:space="preserve">entry should be written </w:t>
      </w:r>
      <w:r w:rsidR="001E2B4A" w:rsidRPr="00A32C65">
        <w:rPr>
          <w:lang w:val="en-GB"/>
        </w:rPr>
        <w:t xml:space="preserve">in </w:t>
      </w:r>
      <w:r w:rsidR="00C03BAD" w:rsidRPr="00A32C65">
        <w:rPr>
          <w:lang w:val="en-GB"/>
        </w:rPr>
        <w:t>single</w:t>
      </w:r>
      <w:r>
        <w:rPr>
          <w:lang w:val="en-GB"/>
        </w:rPr>
        <w:t>-</w:t>
      </w:r>
      <w:r w:rsidR="00C03BAD" w:rsidRPr="00A32C65">
        <w:rPr>
          <w:lang w:val="en-GB"/>
        </w:rPr>
        <w:t>spac</w:t>
      </w:r>
      <w:r>
        <w:rPr>
          <w:lang w:val="en-GB"/>
        </w:rPr>
        <w:t xml:space="preserve">e and </w:t>
      </w:r>
      <w:r w:rsidR="00C03BAD" w:rsidRPr="00A32C65">
        <w:rPr>
          <w:lang w:val="en-GB"/>
        </w:rPr>
        <w:t xml:space="preserve">divided </w:t>
      </w:r>
      <w:r>
        <w:rPr>
          <w:lang w:val="en-GB"/>
        </w:rPr>
        <w:t xml:space="preserve">from another </w:t>
      </w:r>
      <w:r w:rsidR="00C03BAD" w:rsidRPr="00A32C65">
        <w:rPr>
          <w:lang w:val="en-GB"/>
        </w:rPr>
        <w:t>with an empty line.</w:t>
      </w:r>
    </w:p>
    <w:p w:rsidR="00A32C65" w:rsidRDefault="00A32C65" w:rsidP="00A32C65">
      <w:pPr>
        <w:spacing w:line="240" w:lineRule="auto"/>
        <w:jc w:val="both"/>
        <w:rPr>
          <w:lang w:val="en-GB"/>
        </w:rPr>
      </w:pPr>
    </w:p>
    <w:p w:rsidR="0019006E" w:rsidRPr="00A32C65" w:rsidRDefault="0019006E" w:rsidP="00A32C65">
      <w:pPr>
        <w:spacing w:line="240" w:lineRule="auto"/>
        <w:rPr>
          <w:b/>
          <w:u w:val="single"/>
          <w:lang w:val="en-GB"/>
        </w:rPr>
      </w:pPr>
      <w:r w:rsidRPr="00A32C65">
        <w:rPr>
          <w:b/>
          <w:u w:val="single"/>
          <w:lang w:val="en-GB"/>
        </w:rPr>
        <w:t>Entries basic format:</w:t>
      </w:r>
    </w:p>
    <w:p w:rsidR="0019006E" w:rsidRDefault="0019006E" w:rsidP="0019006E">
      <w:pPr>
        <w:spacing w:line="240" w:lineRule="auto"/>
        <w:rPr>
          <w:lang w:val="en-GB"/>
        </w:rPr>
      </w:pPr>
    </w:p>
    <w:p w:rsidR="0019006E" w:rsidRDefault="0019006E" w:rsidP="0019006E">
      <w:pPr>
        <w:spacing w:line="240" w:lineRule="auto"/>
        <w:rPr>
          <w:lang w:val="en-GB"/>
        </w:rPr>
      </w:pPr>
      <w:r>
        <w:rPr>
          <w:b/>
          <w:lang w:val="en-GB"/>
        </w:rPr>
        <w:t xml:space="preserve">AUTHOR A. A. </w:t>
      </w:r>
      <w:r>
        <w:rPr>
          <w:lang w:val="en-GB"/>
        </w:rPr>
        <w:t xml:space="preserve">(publication date), </w:t>
      </w:r>
      <w:r w:rsidR="00E20764">
        <w:rPr>
          <w:i/>
          <w:lang w:val="en-GB"/>
        </w:rPr>
        <w:t xml:space="preserve">Italicized </w:t>
      </w:r>
      <w:r>
        <w:rPr>
          <w:i/>
          <w:lang w:val="en-GB"/>
        </w:rPr>
        <w:t>Title</w:t>
      </w:r>
      <w:r>
        <w:rPr>
          <w:lang w:val="en-GB"/>
        </w:rPr>
        <w:t xml:space="preserve">, </w:t>
      </w:r>
      <w:r w:rsidR="00E20764">
        <w:rPr>
          <w:lang w:val="en-GB"/>
        </w:rPr>
        <w:t>Location</w:t>
      </w:r>
      <w:r>
        <w:rPr>
          <w:lang w:val="en-GB"/>
        </w:rPr>
        <w:t xml:space="preserve">, </w:t>
      </w:r>
      <w:r w:rsidR="00E20764">
        <w:rPr>
          <w:lang w:val="en-GB"/>
        </w:rPr>
        <w:t>Publisher</w:t>
      </w:r>
      <w:r>
        <w:rPr>
          <w:lang w:val="en-GB"/>
        </w:rPr>
        <w:t>.</w:t>
      </w:r>
    </w:p>
    <w:p w:rsidR="00C03BAD" w:rsidRPr="0019006E" w:rsidRDefault="00C03BAD" w:rsidP="0019006E">
      <w:pPr>
        <w:spacing w:line="240" w:lineRule="auto"/>
        <w:rPr>
          <w:lang w:val="en-GB"/>
        </w:rPr>
      </w:pPr>
      <w:r w:rsidRPr="0019006E">
        <w:rPr>
          <w:lang w:val="en-GB"/>
        </w:rPr>
        <w:t xml:space="preserve"> </w:t>
      </w:r>
    </w:p>
    <w:p w:rsidR="00DA1797" w:rsidRPr="0006454B" w:rsidRDefault="00EC117B" w:rsidP="0006454B">
      <w:pPr>
        <w:spacing w:line="240" w:lineRule="auto"/>
        <w:rPr>
          <w:lang w:val="en-GB"/>
        </w:rPr>
      </w:pPr>
      <w:r>
        <w:rPr>
          <w:lang w:val="en-GB"/>
        </w:rPr>
        <w:t>Some types of entries, examples:</w:t>
      </w:r>
      <w:r w:rsidR="00DA1797" w:rsidRPr="0006454B">
        <w:rPr>
          <w:lang w:val="en-GB"/>
        </w:rPr>
        <w:t>:</w:t>
      </w:r>
    </w:p>
    <w:p w:rsidR="0006454B" w:rsidRDefault="0006454B" w:rsidP="0006454B">
      <w:pPr>
        <w:spacing w:line="240" w:lineRule="auto"/>
        <w:rPr>
          <w:b/>
          <w:lang w:val="en-GB"/>
        </w:rPr>
      </w:pPr>
    </w:p>
    <w:p w:rsidR="007E6251" w:rsidRDefault="007E6251" w:rsidP="0006454B">
      <w:pPr>
        <w:spacing w:line="240" w:lineRule="auto"/>
        <w:rPr>
          <w:lang w:val="en-GB"/>
        </w:rPr>
      </w:pPr>
      <w:r w:rsidRPr="0006454B">
        <w:rPr>
          <w:b/>
          <w:u w:val="single"/>
          <w:lang w:val="en-GB"/>
        </w:rPr>
        <w:t>Article in Journal</w:t>
      </w:r>
      <w:r w:rsidR="00EC117B">
        <w:rPr>
          <w:lang w:val="en-GB"/>
        </w:rPr>
        <w:t xml:space="preserve"> (number for volume or</w:t>
      </w:r>
      <w:r w:rsidRPr="0006454B">
        <w:rPr>
          <w:lang w:val="en-GB"/>
        </w:rPr>
        <w:t xml:space="preserve"> number-point-number for volume and issue)</w:t>
      </w:r>
    </w:p>
    <w:p w:rsidR="00EC117B" w:rsidRPr="0006454B" w:rsidRDefault="00EC117B" w:rsidP="0006454B">
      <w:pPr>
        <w:spacing w:line="240" w:lineRule="auto"/>
        <w:rPr>
          <w:lang w:val="en-GB"/>
        </w:rPr>
      </w:pPr>
    </w:p>
    <w:p w:rsidR="00C14776" w:rsidRPr="0006454B" w:rsidRDefault="00C14776" w:rsidP="0006454B">
      <w:pPr>
        <w:spacing w:line="240" w:lineRule="auto"/>
        <w:rPr>
          <w:lang w:val="en-GB"/>
        </w:rPr>
      </w:pPr>
      <w:r w:rsidRPr="0006454B">
        <w:rPr>
          <w:b/>
          <w:lang w:val="en-GB"/>
        </w:rPr>
        <w:lastRenderedPageBreak/>
        <w:t>AUTHOR A.</w:t>
      </w:r>
      <w:r w:rsidRPr="0006454B">
        <w:rPr>
          <w:lang w:val="en-GB"/>
        </w:rPr>
        <w:t xml:space="preserve"> (date), “Title of Article”, </w:t>
      </w:r>
      <w:r w:rsidR="00E20764" w:rsidRPr="0006454B">
        <w:rPr>
          <w:i/>
          <w:lang w:val="en-GB"/>
        </w:rPr>
        <w:t xml:space="preserve">Italicized </w:t>
      </w:r>
      <w:r w:rsidRPr="0006454B">
        <w:rPr>
          <w:i/>
          <w:lang w:val="en-GB"/>
        </w:rPr>
        <w:t xml:space="preserve">Title of Periodical </w:t>
      </w:r>
      <w:r w:rsidRPr="0006454B">
        <w:rPr>
          <w:lang w:val="en-GB"/>
        </w:rPr>
        <w:t>volume-</w:t>
      </w:r>
      <w:proofErr w:type="spellStart"/>
      <w:r w:rsidRPr="0006454B">
        <w:rPr>
          <w:lang w:val="en-GB"/>
        </w:rPr>
        <w:t>number.issue</w:t>
      </w:r>
      <w:proofErr w:type="spellEnd"/>
      <w:r w:rsidRPr="0006454B">
        <w:rPr>
          <w:lang w:val="en-GB"/>
        </w:rPr>
        <w:t>-number, pp. Pages.</w:t>
      </w:r>
    </w:p>
    <w:p w:rsidR="007E6251" w:rsidRDefault="0006454B" w:rsidP="007E6251">
      <w:pPr>
        <w:spacing w:line="240" w:lineRule="auto"/>
        <w:rPr>
          <w:lang w:val="en-GB"/>
        </w:rPr>
      </w:pPr>
      <w:r>
        <w:rPr>
          <w:lang w:val="en-GB"/>
        </w:rPr>
        <w:t>Example:</w:t>
      </w:r>
    </w:p>
    <w:p w:rsidR="007E6251" w:rsidRPr="007E6251" w:rsidRDefault="007E6251" w:rsidP="007E6251">
      <w:pPr>
        <w:spacing w:line="240" w:lineRule="auto"/>
        <w:rPr>
          <w:lang w:val="en-GB"/>
        </w:rPr>
      </w:pPr>
      <w:r w:rsidRPr="007E6251">
        <w:rPr>
          <w:b/>
          <w:lang w:val="en-GB"/>
        </w:rPr>
        <w:t>SCRUTON R.</w:t>
      </w:r>
      <w:r>
        <w:rPr>
          <w:lang w:val="en-GB"/>
        </w:rPr>
        <w:t xml:space="preserve"> (1996), “The Eclipse of Listening,” </w:t>
      </w:r>
      <w:r>
        <w:rPr>
          <w:i/>
          <w:lang w:val="en-GB"/>
        </w:rPr>
        <w:t>The New Criterion</w:t>
      </w:r>
      <w:r>
        <w:rPr>
          <w:lang w:val="en-GB"/>
        </w:rPr>
        <w:t xml:space="preserve"> 15.3, pp. 5-13.</w:t>
      </w:r>
    </w:p>
    <w:p w:rsidR="007E6251" w:rsidRPr="007E6251" w:rsidRDefault="007E6251" w:rsidP="007E6251">
      <w:pPr>
        <w:spacing w:line="240" w:lineRule="auto"/>
        <w:rPr>
          <w:lang w:val="en-GB"/>
        </w:rPr>
      </w:pPr>
    </w:p>
    <w:p w:rsidR="00BC4B73" w:rsidRDefault="00BC4B73" w:rsidP="0006454B">
      <w:pPr>
        <w:spacing w:line="240" w:lineRule="auto"/>
        <w:rPr>
          <w:b/>
          <w:u w:val="single"/>
          <w:lang w:val="en-GB"/>
        </w:rPr>
      </w:pPr>
      <w:r w:rsidRPr="0006454B">
        <w:rPr>
          <w:b/>
          <w:u w:val="single"/>
          <w:lang w:val="en-GB"/>
        </w:rPr>
        <w:t>Article in Journal from an online</w:t>
      </w:r>
      <w:r w:rsidR="00C14776" w:rsidRPr="0006454B">
        <w:rPr>
          <w:b/>
          <w:u w:val="single"/>
          <w:lang w:val="en-GB"/>
        </w:rPr>
        <w:t xml:space="preserve"> source</w:t>
      </w:r>
    </w:p>
    <w:p w:rsidR="00EC117B" w:rsidRPr="0006454B" w:rsidRDefault="00EC117B" w:rsidP="0006454B">
      <w:pPr>
        <w:spacing w:line="240" w:lineRule="auto"/>
        <w:rPr>
          <w:b/>
          <w:u w:val="single"/>
          <w:lang w:val="en-GB"/>
        </w:rPr>
      </w:pPr>
    </w:p>
    <w:p w:rsidR="00C14776" w:rsidRPr="0006454B" w:rsidRDefault="00C14776" w:rsidP="0006454B">
      <w:pPr>
        <w:spacing w:line="240" w:lineRule="auto"/>
        <w:rPr>
          <w:lang w:val="en-GB"/>
        </w:rPr>
      </w:pPr>
      <w:r w:rsidRPr="0006454B">
        <w:rPr>
          <w:b/>
          <w:lang w:val="en-GB"/>
        </w:rPr>
        <w:t>AUTHOR A.</w:t>
      </w:r>
      <w:r w:rsidRPr="0006454B">
        <w:rPr>
          <w:lang w:val="en-GB"/>
        </w:rPr>
        <w:t xml:space="preserve"> (date), “Title of Article”, </w:t>
      </w:r>
      <w:r w:rsidR="00E20764" w:rsidRPr="0006454B">
        <w:rPr>
          <w:i/>
          <w:lang w:val="en-GB"/>
        </w:rPr>
        <w:t xml:space="preserve">Italicized </w:t>
      </w:r>
      <w:r w:rsidRPr="0006454B">
        <w:rPr>
          <w:i/>
          <w:lang w:val="en-GB"/>
        </w:rPr>
        <w:t xml:space="preserve">Title of Periodical </w:t>
      </w:r>
      <w:r w:rsidRPr="0006454B">
        <w:rPr>
          <w:lang w:val="en-GB"/>
        </w:rPr>
        <w:t>volume-</w:t>
      </w:r>
      <w:proofErr w:type="spellStart"/>
      <w:r w:rsidRPr="0006454B">
        <w:rPr>
          <w:lang w:val="en-GB"/>
        </w:rPr>
        <w:t>number.issue</w:t>
      </w:r>
      <w:proofErr w:type="spellEnd"/>
      <w:r w:rsidRPr="0006454B">
        <w:rPr>
          <w:lang w:val="en-GB"/>
        </w:rPr>
        <w:t xml:space="preserve">-number, pp. Pages, URL: </w:t>
      </w:r>
      <w:r w:rsidR="00A45F01" w:rsidRPr="0006454B">
        <w:rPr>
          <w:rFonts w:cs="Times New Roman"/>
        </w:rPr>
        <w:t>http</w:t>
      </w:r>
      <w:r w:rsidR="00A45F01" w:rsidRPr="0006454B">
        <w:rPr>
          <w:lang w:val="en-GB"/>
        </w:rPr>
        <w:t>address</w:t>
      </w:r>
      <w:r w:rsidRPr="0006454B">
        <w:rPr>
          <w:lang w:val="en-GB"/>
        </w:rPr>
        <w:t xml:space="preserve"> [date of access]</w:t>
      </w:r>
    </w:p>
    <w:p w:rsidR="0006454B" w:rsidRDefault="0006454B" w:rsidP="0006454B">
      <w:pPr>
        <w:spacing w:line="240" w:lineRule="auto"/>
        <w:rPr>
          <w:lang w:val="en-GB"/>
        </w:rPr>
      </w:pPr>
      <w:r>
        <w:rPr>
          <w:lang w:val="en-GB"/>
        </w:rPr>
        <w:t>Example:</w:t>
      </w:r>
    </w:p>
    <w:p w:rsidR="00BC4B73" w:rsidRPr="00BC4B73" w:rsidRDefault="00BC4B73" w:rsidP="00BC4B73">
      <w:pPr>
        <w:pStyle w:val="Default"/>
        <w:rPr>
          <w:rFonts w:ascii="Times New Roman" w:hAnsi="Times New Roman" w:cs="Times New Roman"/>
          <w:b/>
        </w:rPr>
      </w:pPr>
      <w:r w:rsidRPr="00BC4B73">
        <w:rPr>
          <w:rFonts w:ascii="Times New Roman" w:hAnsi="Times New Roman" w:cs="Times New Roman"/>
          <w:b/>
        </w:rPr>
        <w:t>HODGDON B.</w:t>
      </w:r>
      <w:r w:rsidRPr="00BC4B73">
        <w:rPr>
          <w:rFonts w:ascii="Times New Roman" w:hAnsi="Times New Roman" w:cs="Times New Roman"/>
        </w:rPr>
        <w:t xml:space="preserve"> (1998), “Replicating Richard: Body Doubles, Body Politics”, </w:t>
      </w:r>
      <w:r w:rsidRPr="00BC4B73">
        <w:rPr>
          <w:rFonts w:ascii="Times New Roman" w:hAnsi="Times New Roman" w:cs="Times New Roman"/>
          <w:i/>
        </w:rPr>
        <w:t xml:space="preserve">Theatre Journal </w:t>
      </w:r>
      <w:r w:rsidRPr="00BC4B73">
        <w:rPr>
          <w:rFonts w:ascii="Times New Roman" w:hAnsi="Times New Roman" w:cs="Times New Roman"/>
        </w:rPr>
        <w:t>50.2, pp. 207-225, URL: http://www.jstor.org/stable/25068519</w:t>
      </w:r>
      <w:r>
        <w:rPr>
          <w:rFonts w:ascii="Times New Roman" w:hAnsi="Times New Roman" w:cs="Times New Roman"/>
        </w:rPr>
        <w:t xml:space="preserve"> [date of access]</w:t>
      </w:r>
    </w:p>
    <w:p w:rsidR="00BC4B73" w:rsidRPr="00BC4B73" w:rsidRDefault="00BC4B73" w:rsidP="00BC4B73">
      <w:pPr>
        <w:spacing w:line="240" w:lineRule="auto"/>
        <w:rPr>
          <w:lang w:val="en-GB"/>
        </w:rPr>
      </w:pPr>
    </w:p>
    <w:p w:rsidR="00DA1797" w:rsidRDefault="00DA1797" w:rsidP="0006454B">
      <w:pPr>
        <w:spacing w:line="240" w:lineRule="auto"/>
        <w:rPr>
          <w:b/>
          <w:u w:val="single"/>
          <w:lang w:val="en-GB"/>
        </w:rPr>
      </w:pPr>
      <w:r w:rsidRPr="0006454B">
        <w:rPr>
          <w:b/>
          <w:u w:val="single"/>
          <w:lang w:val="en-GB"/>
        </w:rPr>
        <w:t xml:space="preserve">Books with one </w:t>
      </w:r>
      <w:r w:rsidR="00B46BC5" w:rsidRPr="0006454B">
        <w:rPr>
          <w:b/>
          <w:u w:val="single"/>
          <w:lang w:val="en-GB"/>
        </w:rPr>
        <w:t xml:space="preserve">or more </w:t>
      </w:r>
      <w:r w:rsidRPr="0006454B">
        <w:rPr>
          <w:b/>
          <w:u w:val="single"/>
          <w:lang w:val="en-GB"/>
        </w:rPr>
        <w:t>author</w:t>
      </w:r>
      <w:r w:rsidR="00B46BC5" w:rsidRPr="0006454B">
        <w:rPr>
          <w:b/>
          <w:u w:val="single"/>
          <w:lang w:val="en-GB"/>
        </w:rPr>
        <w:t>s</w:t>
      </w:r>
    </w:p>
    <w:p w:rsidR="00EC117B" w:rsidRPr="0006454B" w:rsidRDefault="00EC117B" w:rsidP="0006454B">
      <w:pPr>
        <w:spacing w:line="240" w:lineRule="auto"/>
        <w:rPr>
          <w:u w:val="single"/>
          <w:lang w:val="en-GB"/>
        </w:rPr>
      </w:pPr>
    </w:p>
    <w:p w:rsidR="00E20764" w:rsidRPr="0006454B" w:rsidRDefault="00E20764" w:rsidP="0006454B">
      <w:pPr>
        <w:spacing w:line="240" w:lineRule="auto"/>
        <w:rPr>
          <w:lang w:val="en-GB"/>
        </w:rPr>
      </w:pPr>
      <w:r w:rsidRPr="0006454B">
        <w:rPr>
          <w:b/>
          <w:lang w:val="en-GB"/>
        </w:rPr>
        <w:t>AUTHOR A</w:t>
      </w:r>
      <w:r w:rsidRPr="0006454B">
        <w:rPr>
          <w:lang w:val="en-GB"/>
        </w:rPr>
        <w:t>.</w:t>
      </w:r>
      <w:r w:rsidRPr="0006454B">
        <w:rPr>
          <w:b/>
          <w:lang w:val="en-GB"/>
        </w:rPr>
        <w:t>, AUTHOR A.</w:t>
      </w:r>
      <w:r w:rsidRPr="0006454B">
        <w:rPr>
          <w:lang w:val="en-GB"/>
        </w:rPr>
        <w:t xml:space="preserve"> (date), </w:t>
      </w:r>
      <w:r w:rsidRPr="0006454B">
        <w:rPr>
          <w:i/>
          <w:lang w:val="en-GB"/>
        </w:rPr>
        <w:t>Italicized Title of the Book</w:t>
      </w:r>
      <w:r w:rsidRPr="0006454B">
        <w:rPr>
          <w:lang w:val="en-GB"/>
        </w:rPr>
        <w:t>, Location, Publisher.</w:t>
      </w:r>
    </w:p>
    <w:p w:rsidR="0006454B" w:rsidRPr="0006454B" w:rsidRDefault="0006454B" w:rsidP="0006454B">
      <w:pPr>
        <w:spacing w:line="240" w:lineRule="auto"/>
        <w:rPr>
          <w:lang w:val="pl-PL"/>
        </w:rPr>
      </w:pPr>
      <w:proofErr w:type="spellStart"/>
      <w:r w:rsidRPr="0006454B">
        <w:rPr>
          <w:lang w:val="pl-PL"/>
        </w:rPr>
        <w:t>Example</w:t>
      </w:r>
      <w:r>
        <w:rPr>
          <w:lang w:val="pl-PL"/>
        </w:rPr>
        <w:t>s</w:t>
      </w:r>
      <w:proofErr w:type="spellEnd"/>
      <w:r w:rsidRPr="0006454B">
        <w:rPr>
          <w:lang w:val="pl-PL"/>
        </w:rPr>
        <w:t>:</w:t>
      </w:r>
    </w:p>
    <w:p w:rsidR="005C03FA" w:rsidRPr="005C03FA" w:rsidRDefault="005C03FA" w:rsidP="005C03FA">
      <w:pPr>
        <w:spacing w:line="240" w:lineRule="auto"/>
        <w:rPr>
          <w:b/>
          <w:lang w:val="pl-PL"/>
        </w:rPr>
      </w:pPr>
      <w:r w:rsidRPr="005C03FA">
        <w:rPr>
          <w:rFonts w:eastAsia="Calibri" w:cs="Times New Roman"/>
          <w:b/>
          <w:iCs/>
          <w:szCs w:val="24"/>
          <w:lang w:val="pl-PL"/>
        </w:rPr>
        <w:t>HEJWOWSKI  K.</w:t>
      </w:r>
      <w:r w:rsidRPr="005C03FA">
        <w:rPr>
          <w:rFonts w:eastAsia="Calibri" w:cs="Times New Roman"/>
          <w:iCs/>
          <w:szCs w:val="24"/>
          <w:lang w:val="pl-PL"/>
        </w:rPr>
        <w:t xml:space="preserve"> </w:t>
      </w:r>
      <w:r>
        <w:rPr>
          <w:rFonts w:eastAsia="Calibri" w:cs="Times New Roman"/>
          <w:iCs/>
          <w:szCs w:val="24"/>
          <w:lang w:val="pl-PL"/>
        </w:rPr>
        <w:t>(2004a</w:t>
      </w:r>
      <w:r w:rsidRPr="005D5E36">
        <w:rPr>
          <w:rFonts w:eastAsia="Calibri" w:cs="Times New Roman"/>
          <w:iCs/>
          <w:szCs w:val="24"/>
          <w:lang w:val="pl-PL"/>
        </w:rPr>
        <w:t xml:space="preserve">), </w:t>
      </w:r>
      <w:r w:rsidRPr="005C03FA">
        <w:rPr>
          <w:rFonts w:eastAsia="Calibri" w:cs="Times New Roman"/>
          <w:i/>
          <w:iCs/>
          <w:szCs w:val="24"/>
          <w:lang w:val="pl-PL"/>
        </w:rPr>
        <w:t>Kognitywno-komunikacyjna teoria przekładu</w:t>
      </w:r>
      <w:r w:rsidRPr="005D5E36">
        <w:rPr>
          <w:rFonts w:eastAsia="Calibri" w:cs="Times New Roman"/>
          <w:iCs/>
          <w:szCs w:val="24"/>
          <w:lang w:val="pl-PL"/>
        </w:rPr>
        <w:t>, Warszawa, PWN.</w:t>
      </w:r>
    </w:p>
    <w:p w:rsidR="005C03FA" w:rsidRDefault="005C03FA" w:rsidP="005C03FA">
      <w:pPr>
        <w:spacing w:line="240" w:lineRule="auto"/>
        <w:rPr>
          <w:rFonts w:eastAsia="Calibri" w:cs="Times New Roman"/>
          <w:b/>
          <w:iCs/>
          <w:szCs w:val="24"/>
          <w:lang w:val="pl-PL"/>
        </w:rPr>
      </w:pPr>
    </w:p>
    <w:p w:rsidR="005C03FA" w:rsidRPr="00C14776" w:rsidRDefault="005C03FA" w:rsidP="005C03FA">
      <w:pPr>
        <w:spacing w:line="240" w:lineRule="auto"/>
        <w:rPr>
          <w:rFonts w:eastAsia="Calibri" w:cs="Times New Roman"/>
          <w:iCs/>
          <w:szCs w:val="24"/>
          <w:lang w:val="en-GB"/>
        </w:rPr>
      </w:pPr>
      <w:r w:rsidRPr="00C14776">
        <w:rPr>
          <w:rFonts w:eastAsia="Calibri" w:cs="Times New Roman"/>
          <w:b/>
          <w:iCs/>
          <w:szCs w:val="24"/>
          <w:lang w:val="en-GB"/>
        </w:rPr>
        <w:t>HEJWOWSKI  K.</w:t>
      </w:r>
      <w:r w:rsidRPr="00C14776">
        <w:rPr>
          <w:rFonts w:eastAsia="Calibri" w:cs="Times New Roman"/>
          <w:iCs/>
          <w:szCs w:val="24"/>
          <w:lang w:val="en-GB"/>
        </w:rPr>
        <w:t xml:space="preserve"> (2004b), </w:t>
      </w:r>
      <w:r w:rsidRPr="00C14776">
        <w:rPr>
          <w:rFonts w:eastAsia="Calibri" w:cs="Times New Roman"/>
          <w:i/>
          <w:iCs/>
          <w:szCs w:val="24"/>
          <w:lang w:val="en-GB"/>
        </w:rPr>
        <w:t>Translation: A Cognitive-communicative Approach</w:t>
      </w:r>
      <w:r w:rsidRPr="00C1477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Olecko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Wydawnictwo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Wszechnicy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Mazurskiej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. </w:t>
      </w:r>
    </w:p>
    <w:p w:rsidR="005C03FA" w:rsidRDefault="005C03FA" w:rsidP="0019006E">
      <w:pPr>
        <w:spacing w:line="240" w:lineRule="auto"/>
        <w:rPr>
          <w:b/>
          <w:lang w:val="en-GB"/>
        </w:rPr>
      </w:pPr>
    </w:p>
    <w:p w:rsidR="0019006E" w:rsidRPr="00297CBB" w:rsidRDefault="00297CBB" w:rsidP="0019006E">
      <w:pPr>
        <w:spacing w:line="240" w:lineRule="auto"/>
        <w:rPr>
          <w:lang w:val="en-GB"/>
        </w:rPr>
      </w:pPr>
      <w:r>
        <w:rPr>
          <w:b/>
          <w:lang w:val="en-GB"/>
        </w:rPr>
        <w:t xml:space="preserve">TILLICH P. </w:t>
      </w:r>
      <w:r w:rsidRPr="00297CBB">
        <w:rPr>
          <w:lang w:val="en-GB"/>
        </w:rPr>
        <w:t>(1960),</w:t>
      </w:r>
      <w:r>
        <w:rPr>
          <w:b/>
          <w:lang w:val="en-GB"/>
        </w:rPr>
        <w:t xml:space="preserve"> </w:t>
      </w:r>
      <w:r w:rsidRPr="00297CBB">
        <w:rPr>
          <w:i/>
          <w:lang w:val="en-GB"/>
        </w:rPr>
        <w:t>Love, Power, and Justice</w:t>
      </w:r>
      <w:r w:rsidRPr="00297CBB">
        <w:rPr>
          <w:lang w:val="en-GB"/>
        </w:rPr>
        <w:t>, New York, Oxford University Press.</w:t>
      </w:r>
    </w:p>
    <w:p w:rsidR="0019006E" w:rsidRPr="0019006E" w:rsidRDefault="0019006E" w:rsidP="0019006E">
      <w:pPr>
        <w:spacing w:line="240" w:lineRule="auto"/>
        <w:rPr>
          <w:lang w:val="en-GB"/>
        </w:rPr>
      </w:pPr>
    </w:p>
    <w:p w:rsidR="0019006E" w:rsidRDefault="0019006E" w:rsidP="0006454B">
      <w:pPr>
        <w:spacing w:line="240" w:lineRule="auto"/>
        <w:rPr>
          <w:b/>
          <w:u w:val="single"/>
          <w:lang w:val="en-GB"/>
        </w:rPr>
      </w:pPr>
      <w:r w:rsidRPr="0006454B">
        <w:rPr>
          <w:b/>
          <w:u w:val="single"/>
          <w:lang w:val="en-GB"/>
        </w:rPr>
        <w:t>Edited book, no author</w:t>
      </w:r>
    </w:p>
    <w:p w:rsidR="00EC117B" w:rsidRPr="0006454B" w:rsidRDefault="00EC117B" w:rsidP="0006454B">
      <w:pPr>
        <w:spacing w:line="240" w:lineRule="auto"/>
        <w:rPr>
          <w:u w:val="single"/>
          <w:lang w:val="en-GB"/>
        </w:rPr>
      </w:pPr>
    </w:p>
    <w:p w:rsidR="00E20764" w:rsidRPr="0006454B" w:rsidRDefault="00E20764" w:rsidP="0006454B">
      <w:pPr>
        <w:spacing w:line="240" w:lineRule="auto"/>
        <w:rPr>
          <w:lang w:val="en-GB"/>
        </w:rPr>
      </w:pPr>
      <w:r w:rsidRPr="0006454B">
        <w:rPr>
          <w:b/>
          <w:lang w:val="en-GB"/>
        </w:rPr>
        <w:t>EDITOR E.</w:t>
      </w:r>
      <w:r w:rsidRPr="0006454B">
        <w:rPr>
          <w:lang w:val="en-GB"/>
        </w:rPr>
        <w:t xml:space="preserve"> (ed.) (date), </w:t>
      </w:r>
      <w:r w:rsidRPr="0006454B">
        <w:rPr>
          <w:i/>
          <w:lang w:val="en-GB"/>
        </w:rPr>
        <w:t>Italicized Title of the Book</w:t>
      </w:r>
      <w:r w:rsidRPr="0006454B">
        <w:rPr>
          <w:lang w:val="en-GB"/>
        </w:rPr>
        <w:t>, Location, Publisher.</w:t>
      </w:r>
    </w:p>
    <w:p w:rsidR="0006454B" w:rsidRDefault="0006454B" w:rsidP="0006454B">
      <w:pPr>
        <w:spacing w:line="240" w:lineRule="auto"/>
        <w:rPr>
          <w:lang w:val="en-GB"/>
        </w:rPr>
      </w:pPr>
      <w:r>
        <w:rPr>
          <w:lang w:val="en-GB"/>
        </w:rPr>
        <w:t>Example:</w:t>
      </w:r>
    </w:p>
    <w:p w:rsidR="00297CBB" w:rsidRPr="00297CBB" w:rsidRDefault="00297CBB" w:rsidP="00297CBB">
      <w:pPr>
        <w:spacing w:line="240" w:lineRule="auto"/>
        <w:rPr>
          <w:lang w:val="en-GB"/>
        </w:rPr>
      </w:pPr>
      <w:r w:rsidRPr="00297CBB">
        <w:rPr>
          <w:b/>
          <w:lang w:val="en-GB"/>
        </w:rPr>
        <w:t>DUNCAN G. J., BROOKS-GUNN J.</w:t>
      </w:r>
      <w:r>
        <w:rPr>
          <w:lang w:val="en-GB"/>
        </w:rPr>
        <w:t xml:space="preserve"> (eds.) (1997), </w:t>
      </w:r>
      <w:r w:rsidRPr="00297CBB">
        <w:rPr>
          <w:i/>
          <w:lang w:val="en-GB"/>
        </w:rPr>
        <w:t>Consequences of Growing Up Poor</w:t>
      </w:r>
      <w:r>
        <w:rPr>
          <w:lang w:val="en-GB"/>
        </w:rPr>
        <w:t>, New York, Russell Sage Foundation</w:t>
      </w:r>
      <w:r w:rsidR="0027304B">
        <w:rPr>
          <w:lang w:val="en-GB"/>
        </w:rPr>
        <w:t>.</w:t>
      </w:r>
    </w:p>
    <w:p w:rsidR="00297CBB" w:rsidRDefault="00297CBB" w:rsidP="00297CBB">
      <w:pPr>
        <w:pStyle w:val="Akapitzlist"/>
        <w:spacing w:line="240" w:lineRule="auto"/>
        <w:ind w:left="1440"/>
        <w:rPr>
          <w:lang w:val="en-GB"/>
        </w:rPr>
      </w:pPr>
    </w:p>
    <w:p w:rsidR="0056725A" w:rsidRDefault="0056725A" w:rsidP="0006454B">
      <w:pPr>
        <w:spacing w:line="240" w:lineRule="auto"/>
        <w:rPr>
          <w:b/>
          <w:u w:val="single"/>
          <w:lang w:val="en-GB"/>
        </w:rPr>
      </w:pPr>
      <w:r w:rsidRPr="0006454B">
        <w:rPr>
          <w:b/>
          <w:u w:val="single"/>
          <w:lang w:val="en-GB"/>
        </w:rPr>
        <w:t>Edited book with an author</w:t>
      </w:r>
    </w:p>
    <w:p w:rsidR="00EC117B" w:rsidRPr="0006454B" w:rsidRDefault="00EC117B" w:rsidP="0006454B">
      <w:pPr>
        <w:spacing w:line="240" w:lineRule="auto"/>
        <w:rPr>
          <w:u w:val="single"/>
          <w:lang w:val="en-GB"/>
        </w:rPr>
      </w:pPr>
    </w:p>
    <w:p w:rsidR="00E20764" w:rsidRPr="0006454B" w:rsidRDefault="00E20764" w:rsidP="0006454B">
      <w:pPr>
        <w:spacing w:line="240" w:lineRule="auto"/>
        <w:rPr>
          <w:lang w:val="en-GB"/>
        </w:rPr>
      </w:pPr>
      <w:r w:rsidRPr="0006454B">
        <w:rPr>
          <w:b/>
          <w:lang w:val="en-GB"/>
        </w:rPr>
        <w:t>AUTHOR A</w:t>
      </w:r>
      <w:r w:rsidRPr="0006454B">
        <w:rPr>
          <w:lang w:val="en-GB"/>
        </w:rPr>
        <w:t xml:space="preserve">. (date), </w:t>
      </w:r>
      <w:r w:rsidRPr="0006454B">
        <w:rPr>
          <w:i/>
          <w:lang w:val="en-GB"/>
        </w:rPr>
        <w:t>Italicized Title of the Book</w:t>
      </w:r>
      <w:r w:rsidRPr="0006454B">
        <w:rPr>
          <w:lang w:val="en-GB"/>
        </w:rPr>
        <w:t>, E. Editor (ed.), Location, Publisher.</w:t>
      </w:r>
    </w:p>
    <w:p w:rsidR="0006454B" w:rsidRDefault="0006454B" w:rsidP="0006454B">
      <w:pPr>
        <w:spacing w:line="240" w:lineRule="auto"/>
        <w:rPr>
          <w:lang w:val="en-GB"/>
        </w:rPr>
      </w:pPr>
      <w:r>
        <w:rPr>
          <w:lang w:val="en-GB"/>
        </w:rPr>
        <w:t>Example:</w:t>
      </w:r>
    </w:p>
    <w:p w:rsidR="0056725A" w:rsidRPr="0056725A" w:rsidRDefault="0056725A" w:rsidP="0056725A">
      <w:pPr>
        <w:spacing w:line="240" w:lineRule="auto"/>
        <w:rPr>
          <w:lang w:val="en-GB"/>
        </w:rPr>
      </w:pPr>
      <w:r w:rsidRPr="0056725A">
        <w:rPr>
          <w:b/>
          <w:lang w:val="en-GB"/>
        </w:rPr>
        <w:t>PLATH S.</w:t>
      </w:r>
      <w:r>
        <w:rPr>
          <w:lang w:val="en-GB"/>
        </w:rPr>
        <w:t xml:space="preserve"> (2000), </w:t>
      </w:r>
      <w:r>
        <w:rPr>
          <w:i/>
          <w:lang w:val="en-GB"/>
        </w:rPr>
        <w:t>The Unabridged Journals</w:t>
      </w:r>
      <w:r>
        <w:rPr>
          <w:lang w:val="en-GB"/>
        </w:rPr>
        <w:t xml:space="preserve">, K. V. </w:t>
      </w:r>
      <w:proofErr w:type="spellStart"/>
      <w:r>
        <w:rPr>
          <w:lang w:val="en-GB"/>
        </w:rPr>
        <w:t>Kukil</w:t>
      </w:r>
      <w:proofErr w:type="spellEnd"/>
      <w:r>
        <w:rPr>
          <w:lang w:val="en-GB"/>
        </w:rPr>
        <w:t xml:space="preserve"> (ed.), New York, Anchor.</w:t>
      </w:r>
    </w:p>
    <w:p w:rsidR="0056725A" w:rsidRPr="0056725A" w:rsidRDefault="0056725A" w:rsidP="0056725A">
      <w:pPr>
        <w:spacing w:line="240" w:lineRule="auto"/>
        <w:rPr>
          <w:lang w:val="en-GB"/>
        </w:rPr>
      </w:pPr>
    </w:p>
    <w:p w:rsidR="00297CBB" w:rsidRDefault="00E20764" w:rsidP="0006454B">
      <w:pPr>
        <w:spacing w:line="240" w:lineRule="auto"/>
        <w:rPr>
          <w:b/>
          <w:u w:val="single"/>
          <w:lang w:val="en-GB"/>
        </w:rPr>
      </w:pPr>
      <w:r w:rsidRPr="0006454B">
        <w:rPr>
          <w:b/>
          <w:u w:val="single"/>
          <w:lang w:val="en-GB"/>
        </w:rPr>
        <w:t>Article or c</w:t>
      </w:r>
      <w:r w:rsidR="00297CBB" w:rsidRPr="0006454B">
        <w:rPr>
          <w:b/>
          <w:u w:val="single"/>
          <w:lang w:val="en-GB"/>
        </w:rPr>
        <w:t>hapter in a</w:t>
      </w:r>
      <w:r w:rsidR="0056725A" w:rsidRPr="0006454B">
        <w:rPr>
          <w:b/>
          <w:u w:val="single"/>
          <w:lang w:val="en-GB"/>
        </w:rPr>
        <w:t>n edited</w:t>
      </w:r>
      <w:r w:rsidR="00297CBB" w:rsidRPr="0006454B">
        <w:rPr>
          <w:b/>
          <w:u w:val="single"/>
          <w:lang w:val="en-GB"/>
        </w:rPr>
        <w:t xml:space="preserve"> book</w:t>
      </w:r>
    </w:p>
    <w:p w:rsidR="00EC117B" w:rsidRPr="0006454B" w:rsidRDefault="00EC117B" w:rsidP="0006454B">
      <w:pPr>
        <w:spacing w:line="240" w:lineRule="auto"/>
        <w:rPr>
          <w:u w:val="single"/>
          <w:lang w:val="en-GB"/>
        </w:rPr>
      </w:pPr>
    </w:p>
    <w:p w:rsidR="00E20764" w:rsidRPr="0006454B" w:rsidRDefault="00E20764" w:rsidP="0006454B">
      <w:pPr>
        <w:spacing w:line="240" w:lineRule="auto"/>
        <w:rPr>
          <w:lang w:val="en-GB"/>
        </w:rPr>
      </w:pPr>
      <w:r w:rsidRPr="0006454B">
        <w:rPr>
          <w:b/>
          <w:lang w:val="en-GB"/>
        </w:rPr>
        <w:t>AUTHOR A.</w:t>
      </w:r>
      <w:r w:rsidRPr="0006454B">
        <w:rPr>
          <w:lang w:val="en-GB"/>
        </w:rPr>
        <w:t xml:space="preserve"> (date), “Title of the Chapter”, (in) E. Editor (ed.), </w:t>
      </w:r>
      <w:r w:rsidRPr="0006454B">
        <w:rPr>
          <w:i/>
          <w:lang w:val="en-GB"/>
        </w:rPr>
        <w:t>Italicized Title of the Book</w:t>
      </w:r>
      <w:r w:rsidRPr="0006454B">
        <w:rPr>
          <w:lang w:val="en-GB"/>
        </w:rPr>
        <w:t>, Location, Publisher, pp. Pages.</w:t>
      </w:r>
    </w:p>
    <w:p w:rsidR="0056725A" w:rsidRDefault="0006454B" w:rsidP="0056725A">
      <w:pPr>
        <w:spacing w:line="240" w:lineRule="auto"/>
        <w:rPr>
          <w:lang w:val="en-GB"/>
        </w:rPr>
      </w:pPr>
      <w:r>
        <w:rPr>
          <w:lang w:val="en-GB"/>
        </w:rPr>
        <w:t>Example:</w:t>
      </w:r>
    </w:p>
    <w:p w:rsidR="0027304B" w:rsidRDefault="0056725A" w:rsidP="00354F84">
      <w:pPr>
        <w:spacing w:line="240" w:lineRule="auto"/>
        <w:rPr>
          <w:lang w:val="en-GB"/>
        </w:rPr>
      </w:pPr>
      <w:r w:rsidRPr="0056725A">
        <w:rPr>
          <w:b/>
          <w:lang w:val="en-GB"/>
        </w:rPr>
        <w:t>O’NEIL J. M., EGAN J.</w:t>
      </w:r>
      <w:r>
        <w:rPr>
          <w:lang w:val="en-GB"/>
        </w:rPr>
        <w:t xml:space="preserve"> (1992), “Men’s and Women’s Gender Role Journeys: A Metaphor for Healing, Transition, and Transformation”, (in) B. R. </w:t>
      </w:r>
      <w:proofErr w:type="spellStart"/>
      <w:r>
        <w:rPr>
          <w:lang w:val="en-GB"/>
        </w:rPr>
        <w:t>Wainrib</w:t>
      </w:r>
      <w:proofErr w:type="spellEnd"/>
      <w:r>
        <w:rPr>
          <w:lang w:val="en-GB"/>
        </w:rPr>
        <w:t xml:space="preserve"> (ed.), </w:t>
      </w:r>
      <w:r>
        <w:rPr>
          <w:i/>
          <w:lang w:val="en-GB"/>
        </w:rPr>
        <w:t>Gender Issues Across the Life Cycle</w:t>
      </w:r>
      <w:r>
        <w:rPr>
          <w:lang w:val="en-GB"/>
        </w:rPr>
        <w:t xml:space="preserve">, New York, Springer, pp. 107-123. </w:t>
      </w:r>
    </w:p>
    <w:p w:rsidR="001A42CD" w:rsidRDefault="001A42CD" w:rsidP="00354F84">
      <w:pPr>
        <w:spacing w:line="240" w:lineRule="auto"/>
        <w:rPr>
          <w:b/>
          <w:u w:val="single"/>
          <w:lang w:val="en-GB"/>
        </w:rPr>
      </w:pPr>
    </w:p>
    <w:p w:rsidR="00C03BAD" w:rsidRDefault="0027304B" w:rsidP="00354F84">
      <w:pPr>
        <w:spacing w:line="240" w:lineRule="auto"/>
        <w:rPr>
          <w:lang w:val="en-GB"/>
        </w:rPr>
      </w:pPr>
      <w:r w:rsidRPr="0006454B">
        <w:rPr>
          <w:b/>
          <w:u w:val="single"/>
          <w:lang w:val="en-GB"/>
        </w:rPr>
        <w:t>Example ‘W</w:t>
      </w:r>
      <w:r w:rsidR="0006454B">
        <w:rPr>
          <w:b/>
          <w:u w:val="single"/>
          <w:lang w:val="en-GB"/>
        </w:rPr>
        <w:t xml:space="preserve">ORKS </w:t>
      </w:r>
      <w:r w:rsidRPr="0006454B">
        <w:rPr>
          <w:b/>
          <w:u w:val="single"/>
          <w:lang w:val="en-GB"/>
        </w:rPr>
        <w:t>C</w:t>
      </w:r>
      <w:r w:rsidR="0006454B">
        <w:rPr>
          <w:b/>
          <w:u w:val="single"/>
          <w:lang w:val="en-GB"/>
        </w:rPr>
        <w:t>ITED</w:t>
      </w:r>
      <w:r w:rsidRPr="0006454B">
        <w:rPr>
          <w:b/>
          <w:u w:val="single"/>
          <w:lang w:val="en-GB"/>
        </w:rPr>
        <w:t xml:space="preserve">’ </w:t>
      </w:r>
      <w:r>
        <w:rPr>
          <w:lang w:val="en-GB"/>
        </w:rPr>
        <w:t>:</w:t>
      </w:r>
    </w:p>
    <w:p w:rsidR="0027304B" w:rsidRDefault="0027304B" w:rsidP="00354F84">
      <w:pPr>
        <w:spacing w:line="240" w:lineRule="auto"/>
        <w:rPr>
          <w:lang w:val="en-GB"/>
        </w:rPr>
      </w:pPr>
    </w:p>
    <w:p w:rsidR="0027304B" w:rsidRDefault="0006454B" w:rsidP="00354F84">
      <w:pPr>
        <w:spacing w:line="240" w:lineRule="auto"/>
        <w:rPr>
          <w:b/>
          <w:lang w:val="en-GB"/>
        </w:rPr>
      </w:pPr>
      <w:r>
        <w:rPr>
          <w:b/>
          <w:lang w:val="en-GB"/>
        </w:rPr>
        <w:t>WORKS CITED</w:t>
      </w:r>
    </w:p>
    <w:p w:rsidR="0027304B" w:rsidRDefault="0027304B" w:rsidP="0027304B">
      <w:pPr>
        <w:pStyle w:val="Default"/>
        <w:rPr>
          <w:rFonts w:ascii="Times New Roman" w:hAnsi="Times New Roman" w:cs="Times New Roman"/>
          <w:b/>
        </w:rPr>
      </w:pPr>
    </w:p>
    <w:p w:rsidR="0027304B" w:rsidRPr="00297CBB" w:rsidRDefault="0027304B" w:rsidP="0027304B">
      <w:pPr>
        <w:spacing w:line="240" w:lineRule="auto"/>
        <w:jc w:val="both"/>
        <w:rPr>
          <w:lang w:val="en-GB"/>
        </w:rPr>
      </w:pPr>
      <w:r w:rsidRPr="00297CBB">
        <w:rPr>
          <w:b/>
          <w:lang w:val="en-GB"/>
        </w:rPr>
        <w:lastRenderedPageBreak/>
        <w:t>DUNCAN G. J., BROOKS-GUNN J.</w:t>
      </w:r>
      <w:r>
        <w:rPr>
          <w:lang w:val="en-GB"/>
        </w:rPr>
        <w:t xml:space="preserve"> (eds.) (1997), </w:t>
      </w:r>
      <w:r w:rsidRPr="00297CBB">
        <w:rPr>
          <w:i/>
          <w:lang w:val="en-GB"/>
        </w:rPr>
        <w:t>Consequences of Growing Up Poor</w:t>
      </w:r>
      <w:r>
        <w:rPr>
          <w:lang w:val="en-GB"/>
        </w:rPr>
        <w:t>, New York, Russell Sage Foundation.</w:t>
      </w:r>
    </w:p>
    <w:p w:rsidR="0027304B" w:rsidRPr="0027304B" w:rsidRDefault="0027304B" w:rsidP="0027304B">
      <w:pPr>
        <w:spacing w:line="240" w:lineRule="auto"/>
        <w:jc w:val="both"/>
        <w:rPr>
          <w:rFonts w:eastAsia="Calibri" w:cs="Times New Roman"/>
          <w:b/>
          <w:iCs/>
          <w:szCs w:val="24"/>
          <w:lang w:val="en-GB"/>
        </w:rPr>
      </w:pPr>
    </w:p>
    <w:p w:rsidR="0027304B" w:rsidRPr="005C03FA" w:rsidRDefault="0027304B" w:rsidP="0027304B">
      <w:pPr>
        <w:spacing w:line="240" w:lineRule="auto"/>
        <w:jc w:val="both"/>
        <w:rPr>
          <w:b/>
          <w:lang w:val="pl-PL"/>
        </w:rPr>
      </w:pPr>
      <w:r w:rsidRPr="005C03FA">
        <w:rPr>
          <w:rFonts w:eastAsia="Calibri" w:cs="Times New Roman"/>
          <w:b/>
          <w:iCs/>
          <w:szCs w:val="24"/>
          <w:lang w:val="pl-PL"/>
        </w:rPr>
        <w:t>HEJWOWSKI  K.</w:t>
      </w:r>
      <w:r w:rsidRPr="005C03FA">
        <w:rPr>
          <w:rFonts w:eastAsia="Calibri" w:cs="Times New Roman"/>
          <w:iCs/>
          <w:szCs w:val="24"/>
          <w:lang w:val="pl-PL"/>
        </w:rPr>
        <w:t xml:space="preserve"> </w:t>
      </w:r>
      <w:r>
        <w:rPr>
          <w:rFonts w:eastAsia="Calibri" w:cs="Times New Roman"/>
          <w:iCs/>
          <w:szCs w:val="24"/>
          <w:lang w:val="pl-PL"/>
        </w:rPr>
        <w:t>(2004a</w:t>
      </w:r>
      <w:r w:rsidRPr="005D5E36">
        <w:rPr>
          <w:rFonts w:eastAsia="Calibri" w:cs="Times New Roman"/>
          <w:iCs/>
          <w:szCs w:val="24"/>
          <w:lang w:val="pl-PL"/>
        </w:rPr>
        <w:t xml:space="preserve">), </w:t>
      </w:r>
      <w:r w:rsidRPr="005C03FA">
        <w:rPr>
          <w:rFonts w:eastAsia="Calibri" w:cs="Times New Roman"/>
          <w:i/>
          <w:iCs/>
          <w:szCs w:val="24"/>
          <w:lang w:val="pl-PL"/>
        </w:rPr>
        <w:t>Kognitywno-komunikacyjna teoria przekładu</w:t>
      </w:r>
      <w:r w:rsidRPr="005D5E36">
        <w:rPr>
          <w:rFonts w:eastAsia="Calibri" w:cs="Times New Roman"/>
          <w:iCs/>
          <w:szCs w:val="24"/>
          <w:lang w:val="pl-PL"/>
        </w:rPr>
        <w:t>, Warszawa, PWN.</w:t>
      </w:r>
    </w:p>
    <w:p w:rsidR="0027304B" w:rsidRDefault="0027304B" w:rsidP="0027304B">
      <w:pPr>
        <w:spacing w:line="240" w:lineRule="auto"/>
        <w:jc w:val="both"/>
        <w:rPr>
          <w:rFonts w:eastAsia="Calibri" w:cs="Times New Roman"/>
          <w:b/>
          <w:iCs/>
          <w:szCs w:val="24"/>
          <w:lang w:val="pl-PL"/>
        </w:rPr>
      </w:pPr>
    </w:p>
    <w:p w:rsidR="0027304B" w:rsidRPr="00C14776" w:rsidRDefault="0027304B" w:rsidP="0027304B">
      <w:pPr>
        <w:spacing w:line="240" w:lineRule="auto"/>
        <w:jc w:val="both"/>
        <w:rPr>
          <w:rFonts w:eastAsia="Calibri" w:cs="Times New Roman"/>
          <w:iCs/>
          <w:szCs w:val="24"/>
          <w:lang w:val="en-GB"/>
        </w:rPr>
      </w:pPr>
      <w:r w:rsidRPr="00C14776">
        <w:rPr>
          <w:rFonts w:eastAsia="Calibri" w:cs="Times New Roman"/>
          <w:b/>
          <w:iCs/>
          <w:szCs w:val="24"/>
          <w:lang w:val="en-GB"/>
        </w:rPr>
        <w:t>HEJWOWSKI K.</w:t>
      </w:r>
      <w:r w:rsidRPr="00C14776">
        <w:rPr>
          <w:rFonts w:eastAsia="Calibri" w:cs="Times New Roman"/>
          <w:iCs/>
          <w:szCs w:val="24"/>
          <w:lang w:val="en-GB"/>
        </w:rPr>
        <w:t xml:space="preserve"> (2004b), </w:t>
      </w:r>
      <w:r w:rsidRPr="00C14776">
        <w:rPr>
          <w:rFonts w:eastAsia="Calibri" w:cs="Times New Roman"/>
          <w:i/>
          <w:iCs/>
          <w:szCs w:val="24"/>
          <w:lang w:val="en-GB"/>
        </w:rPr>
        <w:t>Translation: A Cognitive-communicative Approach</w:t>
      </w:r>
      <w:r w:rsidRPr="00C1477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Olecko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Wydawnictwo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Wszechnicy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C14776">
        <w:rPr>
          <w:rFonts w:eastAsia="Calibri" w:cs="Times New Roman"/>
          <w:iCs/>
          <w:szCs w:val="24"/>
          <w:lang w:val="en-GB"/>
        </w:rPr>
        <w:t>Mazurskiej</w:t>
      </w:r>
      <w:proofErr w:type="spellEnd"/>
      <w:r w:rsidRPr="00C14776">
        <w:rPr>
          <w:rFonts w:eastAsia="Calibri" w:cs="Times New Roman"/>
          <w:iCs/>
          <w:szCs w:val="24"/>
          <w:lang w:val="en-GB"/>
        </w:rPr>
        <w:t xml:space="preserve">. </w:t>
      </w:r>
    </w:p>
    <w:p w:rsidR="0027304B" w:rsidRDefault="0027304B" w:rsidP="0027304B">
      <w:pPr>
        <w:pStyle w:val="Default"/>
        <w:jc w:val="both"/>
        <w:rPr>
          <w:rFonts w:ascii="Times New Roman" w:hAnsi="Times New Roman" w:cs="Times New Roman"/>
          <w:b/>
        </w:rPr>
      </w:pPr>
    </w:p>
    <w:p w:rsidR="0027304B" w:rsidRPr="00BC4B73" w:rsidRDefault="0027304B" w:rsidP="0027304B">
      <w:pPr>
        <w:pStyle w:val="Default"/>
        <w:jc w:val="both"/>
        <w:rPr>
          <w:rFonts w:ascii="Times New Roman" w:hAnsi="Times New Roman" w:cs="Times New Roman"/>
          <w:b/>
        </w:rPr>
      </w:pPr>
      <w:r w:rsidRPr="00BC4B73">
        <w:rPr>
          <w:rFonts w:ascii="Times New Roman" w:hAnsi="Times New Roman" w:cs="Times New Roman"/>
          <w:b/>
        </w:rPr>
        <w:t>HODGDON B.</w:t>
      </w:r>
      <w:r w:rsidRPr="00BC4B73">
        <w:rPr>
          <w:rFonts w:ascii="Times New Roman" w:hAnsi="Times New Roman" w:cs="Times New Roman"/>
        </w:rPr>
        <w:t xml:space="preserve"> (1998), “Replicating Richard: Body Doubles, Body Politics”, </w:t>
      </w:r>
      <w:r w:rsidRPr="00BC4B73">
        <w:rPr>
          <w:rFonts w:ascii="Times New Roman" w:hAnsi="Times New Roman" w:cs="Times New Roman"/>
          <w:i/>
        </w:rPr>
        <w:t xml:space="preserve">Theatre Journal </w:t>
      </w:r>
      <w:r w:rsidRPr="00BC4B73">
        <w:rPr>
          <w:rFonts w:ascii="Times New Roman" w:hAnsi="Times New Roman" w:cs="Times New Roman"/>
        </w:rPr>
        <w:t>50.2, pp. 207-225, URL: http://www.jstor.org/stable/25068519</w:t>
      </w:r>
      <w:r>
        <w:rPr>
          <w:rFonts w:ascii="Times New Roman" w:hAnsi="Times New Roman" w:cs="Times New Roman"/>
        </w:rPr>
        <w:t xml:space="preserve"> [date of access]</w:t>
      </w:r>
      <w:r w:rsidR="001A42CD">
        <w:rPr>
          <w:rFonts w:ascii="Times New Roman" w:hAnsi="Times New Roman" w:cs="Times New Roman"/>
        </w:rPr>
        <w:t>.</w:t>
      </w:r>
    </w:p>
    <w:p w:rsidR="0027304B" w:rsidRDefault="0027304B" w:rsidP="0027304B">
      <w:pPr>
        <w:spacing w:line="240" w:lineRule="auto"/>
        <w:jc w:val="both"/>
        <w:rPr>
          <w:b/>
          <w:lang w:val="en-GB"/>
        </w:rPr>
      </w:pPr>
    </w:p>
    <w:p w:rsidR="0027304B" w:rsidRPr="0056725A" w:rsidRDefault="0027304B" w:rsidP="0027304B">
      <w:pPr>
        <w:spacing w:line="240" w:lineRule="auto"/>
        <w:jc w:val="both"/>
        <w:rPr>
          <w:lang w:val="en-GB"/>
        </w:rPr>
      </w:pPr>
      <w:r w:rsidRPr="0056725A">
        <w:rPr>
          <w:b/>
          <w:lang w:val="en-GB"/>
        </w:rPr>
        <w:t>O’NEIL J. M., EGAN J.</w:t>
      </w:r>
      <w:r>
        <w:rPr>
          <w:lang w:val="en-GB"/>
        </w:rPr>
        <w:t xml:space="preserve"> (1992), “Men’s and Women’s Gender Role Journeys: A Metaphor for Healing, Transition, and Transformation”, (in) B. R. </w:t>
      </w:r>
      <w:proofErr w:type="spellStart"/>
      <w:r>
        <w:rPr>
          <w:lang w:val="en-GB"/>
        </w:rPr>
        <w:t>Wainrib</w:t>
      </w:r>
      <w:proofErr w:type="spellEnd"/>
      <w:r>
        <w:rPr>
          <w:lang w:val="en-GB"/>
        </w:rPr>
        <w:t xml:space="preserve"> (ed.), </w:t>
      </w:r>
      <w:r>
        <w:rPr>
          <w:i/>
          <w:lang w:val="en-GB"/>
        </w:rPr>
        <w:t>Gender Issues Across the Life Cycle</w:t>
      </w:r>
      <w:r>
        <w:rPr>
          <w:lang w:val="en-GB"/>
        </w:rPr>
        <w:t xml:space="preserve">, New York, Springer, pp. 107-123. </w:t>
      </w:r>
    </w:p>
    <w:p w:rsidR="0027304B" w:rsidRDefault="0027304B" w:rsidP="0027304B">
      <w:pPr>
        <w:spacing w:line="240" w:lineRule="auto"/>
        <w:jc w:val="both"/>
        <w:rPr>
          <w:b/>
          <w:lang w:val="en-GB"/>
        </w:rPr>
      </w:pPr>
    </w:p>
    <w:p w:rsidR="0027304B" w:rsidRPr="0056725A" w:rsidRDefault="0027304B" w:rsidP="0027304B">
      <w:pPr>
        <w:spacing w:line="240" w:lineRule="auto"/>
        <w:jc w:val="both"/>
        <w:rPr>
          <w:lang w:val="en-GB"/>
        </w:rPr>
      </w:pPr>
      <w:r w:rsidRPr="0056725A">
        <w:rPr>
          <w:b/>
          <w:lang w:val="en-GB"/>
        </w:rPr>
        <w:t>PLATH S.</w:t>
      </w:r>
      <w:r>
        <w:rPr>
          <w:lang w:val="en-GB"/>
        </w:rPr>
        <w:t xml:space="preserve"> (2000), </w:t>
      </w:r>
      <w:r>
        <w:rPr>
          <w:i/>
          <w:lang w:val="en-GB"/>
        </w:rPr>
        <w:t>The Unabridged Journals</w:t>
      </w:r>
      <w:r>
        <w:rPr>
          <w:lang w:val="en-GB"/>
        </w:rPr>
        <w:t xml:space="preserve">, K. V. </w:t>
      </w:r>
      <w:proofErr w:type="spellStart"/>
      <w:r>
        <w:rPr>
          <w:lang w:val="en-GB"/>
        </w:rPr>
        <w:t>Kukil</w:t>
      </w:r>
      <w:proofErr w:type="spellEnd"/>
      <w:r>
        <w:rPr>
          <w:lang w:val="en-GB"/>
        </w:rPr>
        <w:t xml:space="preserve"> (ed.), New York, Anchor.</w:t>
      </w:r>
    </w:p>
    <w:p w:rsidR="0027304B" w:rsidRDefault="0027304B" w:rsidP="0027304B">
      <w:pPr>
        <w:spacing w:line="240" w:lineRule="auto"/>
        <w:jc w:val="both"/>
        <w:rPr>
          <w:b/>
          <w:lang w:val="en-GB"/>
        </w:rPr>
      </w:pPr>
    </w:p>
    <w:p w:rsidR="0027304B" w:rsidRPr="007E6251" w:rsidRDefault="0027304B" w:rsidP="0027304B">
      <w:pPr>
        <w:spacing w:line="240" w:lineRule="auto"/>
        <w:jc w:val="both"/>
        <w:rPr>
          <w:lang w:val="en-GB"/>
        </w:rPr>
      </w:pPr>
      <w:r w:rsidRPr="007E6251">
        <w:rPr>
          <w:b/>
          <w:lang w:val="en-GB"/>
        </w:rPr>
        <w:t>SCRUTON R.</w:t>
      </w:r>
      <w:r>
        <w:rPr>
          <w:lang w:val="en-GB"/>
        </w:rPr>
        <w:t xml:space="preserve"> (1996), “The Eclipse of Listening,” </w:t>
      </w:r>
      <w:r>
        <w:rPr>
          <w:i/>
          <w:lang w:val="en-GB"/>
        </w:rPr>
        <w:t>The New Criterion</w:t>
      </w:r>
      <w:r>
        <w:rPr>
          <w:lang w:val="en-GB"/>
        </w:rPr>
        <w:t xml:space="preserve"> 15.3, pp. 5-13.</w:t>
      </w:r>
    </w:p>
    <w:p w:rsidR="0027304B" w:rsidRDefault="0027304B" w:rsidP="0027304B">
      <w:pPr>
        <w:spacing w:line="240" w:lineRule="auto"/>
        <w:jc w:val="both"/>
        <w:rPr>
          <w:b/>
          <w:lang w:val="en-GB"/>
        </w:rPr>
      </w:pPr>
    </w:p>
    <w:p w:rsidR="0027304B" w:rsidRPr="00297CBB" w:rsidRDefault="0027304B" w:rsidP="0027304B">
      <w:pPr>
        <w:spacing w:line="240" w:lineRule="auto"/>
        <w:jc w:val="both"/>
        <w:rPr>
          <w:lang w:val="en-GB"/>
        </w:rPr>
      </w:pPr>
      <w:r>
        <w:rPr>
          <w:b/>
          <w:lang w:val="en-GB"/>
        </w:rPr>
        <w:t xml:space="preserve">TILLICH P. </w:t>
      </w:r>
      <w:r w:rsidRPr="00297CBB">
        <w:rPr>
          <w:lang w:val="en-GB"/>
        </w:rPr>
        <w:t>(1960),</w:t>
      </w:r>
      <w:r>
        <w:rPr>
          <w:b/>
          <w:lang w:val="en-GB"/>
        </w:rPr>
        <w:t xml:space="preserve"> </w:t>
      </w:r>
      <w:r w:rsidRPr="00297CBB">
        <w:rPr>
          <w:i/>
          <w:lang w:val="en-GB"/>
        </w:rPr>
        <w:t>Love, Power, and Justice</w:t>
      </w:r>
      <w:r w:rsidRPr="00297CBB">
        <w:rPr>
          <w:lang w:val="en-GB"/>
        </w:rPr>
        <w:t>, New York, Oxford University Press.</w:t>
      </w:r>
    </w:p>
    <w:p w:rsidR="0027304B" w:rsidRDefault="0027304B" w:rsidP="0027304B">
      <w:pPr>
        <w:spacing w:line="240" w:lineRule="auto"/>
        <w:rPr>
          <w:b/>
          <w:lang w:val="en-GB"/>
        </w:rPr>
      </w:pPr>
    </w:p>
    <w:p w:rsidR="0027304B" w:rsidRDefault="0027304B" w:rsidP="0027304B">
      <w:pPr>
        <w:spacing w:line="240" w:lineRule="auto"/>
        <w:rPr>
          <w:b/>
          <w:lang w:val="en-GB"/>
        </w:rPr>
      </w:pPr>
    </w:p>
    <w:p w:rsidR="0027304B" w:rsidRDefault="0027304B" w:rsidP="0027304B">
      <w:pPr>
        <w:spacing w:line="240" w:lineRule="auto"/>
        <w:rPr>
          <w:b/>
          <w:lang w:val="en-GB"/>
        </w:rPr>
      </w:pPr>
    </w:p>
    <w:p w:rsidR="0027304B" w:rsidRDefault="0027304B" w:rsidP="0027304B">
      <w:pPr>
        <w:spacing w:line="240" w:lineRule="auto"/>
        <w:rPr>
          <w:b/>
          <w:lang w:val="en-GB"/>
        </w:rPr>
      </w:pPr>
    </w:p>
    <w:p w:rsidR="0027304B" w:rsidRPr="0027304B" w:rsidRDefault="0027304B" w:rsidP="00354F84">
      <w:pPr>
        <w:spacing w:line="240" w:lineRule="auto"/>
        <w:rPr>
          <w:b/>
          <w:lang w:val="en-GB"/>
        </w:rPr>
      </w:pPr>
    </w:p>
    <w:p w:rsidR="00C03BAD" w:rsidRPr="00C03BAD" w:rsidRDefault="00C03BAD" w:rsidP="00354F84">
      <w:pPr>
        <w:spacing w:line="240" w:lineRule="auto"/>
        <w:rPr>
          <w:lang w:val="en-GB"/>
        </w:rPr>
      </w:pPr>
    </w:p>
    <w:p w:rsidR="00945962" w:rsidRDefault="00945962" w:rsidP="00354F84">
      <w:pPr>
        <w:spacing w:line="240" w:lineRule="auto"/>
        <w:rPr>
          <w:b/>
          <w:lang w:val="en-GB"/>
        </w:rPr>
      </w:pPr>
    </w:p>
    <w:p w:rsidR="00945962" w:rsidRPr="00354F84" w:rsidRDefault="00945962" w:rsidP="00354F84">
      <w:pPr>
        <w:spacing w:line="240" w:lineRule="auto"/>
        <w:rPr>
          <w:b/>
          <w:lang w:val="en-GB"/>
        </w:rPr>
      </w:pPr>
    </w:p>
    <w:sectPr w:rsidR="00945962" w:rsidRPr="00354F84" w:rsidSect="00F2510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4AE"/>
    <w:multiLevelType w:val="hybridMultilevel"/>
    <w:tmpl w:val="954E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782"/>
    <w:multiLevelType w:val="hybridMultilevel"/>
    <w:tmpl w:val="3370B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387B"/>
    <w:multiLevelType w:val="hybridMultilevel"/>
    <w:tmpl w:val="ED8A872C"/>
    <w:lvl w:ilvl="0" w:tplc="75C20C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477A"/>
    <w:multiLevelType w:val="hybridMultilevel"/>
    <w:tmpl w:val="C38A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D20FF"/>
    <w:multiLevelType w:val="hybridMultilevel"/>
    <w:tmpl w:val="8BB8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66066"/>
    <w:multiLevelType w:val="hybridMultilevel"/>
    <w:tmpl w:val="E5E6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40B"/>
    <w:rsid w:val="0002499B"/>
    <w:rsid w:val="00035B41"/>
    <w:rsid w:val="0006454B"/>
    <w:rsid w:val="00096550"/>
    <w:rsid w:val="000F4A99"/>
    <w:rsid w:val="001055F4"/>
    <w:rsid w:val="0019006E"/>
    <w:rsid w:val="001A42CD"/>
    <w:rsid w:val="001E2B4A"/>
    <w:rsid w:val="002165D7"/>
    <w:rsid w:val="0021672D"/>
    <w:rsid w:val="0022104E"/>
    <w:rsid w:val="00235289"/>
    <w:rsid w:val="00237948"/>
    <w:rsid w:val="0027304B"/>
    <w:rsid w:val="00297CBB"/>
    <w:rsid w:val="002A5702"/>
    <w:rsid w:val="00333F71"/>
    <w:rsid w:val="003466B9"/>
    <w:rsid w:val="00354F84"/>
    <w:rsid w:val="0036512A"/>
    <w:rsid w:val="003D7DA3"/>
    <w:rsid w:val="00403640"/>
    <w:rsid w:val="00557FC0"/>
    <w:rsid w:val="0056725A"/>
    <w:rsid w:val="005A3202"/>
    <w:rsid w:val="005C03FA"/>
    <w:rsid w:val="005D5E36"/>
    <w:rsid w:val="005E1A72"/>
    <w:rsid w:val="00645325"/>
    <w:rsid w:val="00692334"/>
    <w:rsid w:val="006E38A1"/>
    <w:rsid w:val="006F140B"/>
    <w:rsid w:val="00703A58"/>
    <w:rsid w:val="007757BE"/>
    <w:rsid w:val="007C0C8C"/>
    <w:rsid w:val="007C5AD8"/>
    <w:rsid w:val="007E6251"/>
    <w:rsid w:val="0083751C"/>
    <w:rsid w:val="00847EFE"/>
    <w:rsid w:val="00877EE1"/>
    <w:rsid w:val="008E7E8B"/>
    <w:rsid w:val="00945962"/>
    <w:rsid w:val="00982A95"/>
    <w:rsid w:val="009F4522"/>
    <w:rsid w:val="00A07846"/>
    <w:rsid w:val="00A32C65"/>
    <w:rsid w:val="00A45F01"/>
    <w:rsid w:val="00A5350B"/>
    <w:rsid w:val="00A836D4"/>
    <w:rsid w:val="00AC1F70"/>
    <w:rsid w:val="00AC21BA"/>
    <w:rsid w:val="00AF58C7"/>
    <w:rsid w:val="00B369DF"/>
    <w:rsid w:val="00B46BC5"/>
    <w:rsid w:val="00B81E56"/>
    <w:rsid w:val="00B94FBD"/>
    <w:rsid w:val="00BC40EB"/>
    <w:rsid w:val="00BC4B73"/>
    <w:rsid w:val="00BF5996"/>
    <w:rsid w:val="00C02FCE"/>
    <w:rsid w:val="00C03BAD"/>
    <w:rsid w:val="00C14776"/>
    <w:rsid w:val="00C15405"/>
    <w:rsid w:val="00C83ABC"/>
    <w:rsid w:val="00CB166F"/>
    <w:rsid w:val="00CD43B1"/>
    <w:rsid w:val="00CF7722"/>
    <w:rsid w:val="00D267B2"/>
    <w:rsid w:val="00DA1797"/>
    <w:rsid w:val="00DC007A"/>
    <w:rsid w:val="00DD16E4"/>
    <w:rsid w:val="00DD61B9"/>
    <w:rsid w:val="00E0687F"/>
    <w:rsid w:val="00E20764"/>
    <w:rsid w:val="00E27979"/>
    <w:rsid w:val="00E46EA0"/>
    <w:rsid w:val="00E96FC5"/>
    <w:rsid w:val="00EC117B"/>
    <w:rsid w:val="00ED3D2E"/>
    <w:rsid w:val="00F25108"/>
    <w:rsid w:val="00F61F59"/>
    <w:rsid w:val="00F76B59"/>
    <w:rsid w:val="00F9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1"/>
    <w:rPr>
      <w:rFonts w:ascii="Times New Roman" w:hAnsi="Times New Roman"/>
      <w:sz w:val="24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02FCE"/>
    <w:pPr>
      <w:spacing w:after="120"/>
      <w:ind w:firstLine="1134"/>
      <w:jc w:val="both"/>
    </w:pPr>
    <w:rPr>
      <w:rFonts w:eastAsia="Times New Roman" w:cs="Times New Roman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F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2F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67B2"/>
    <w:pPr>
      <w:ind w:left="720"/>
      <w:contextualSpacing/>
    </w:pPr>
  </w:style>
  <w:style w:type="paragraph" w:customStyle="1" w:styleId="Default">
    <w:name w:val="Default"/>
    <w:rsid w:val="00BC4B73"/>
    <w:pPr>
      <w:autoSpaceDE w:val="0"/>
      <w:autoSpaceDN w:val="0"/>
      <w:adjustRightInd w:val="0"/>
      <w:spacing w:line="240" w:lineRule="auto"/>
    </w:pPr>
    <w:rPr>
      <w:rFonts w:ascii="Code" w:hAnsi="Code" w:cs="Code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1"/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02FCE"/>
    <w:pPr>
      <w:spacing w:after="120"/>
      <w:ind w:firstLine="1134"/>
      <w:jc w:val="both"/>
    </w:pPr>
    <w:rPr>
      <w:rFonts w:eastAsia="Times New Roman" w:cs="Times New Roman"/>
      <w:szCs w:val="24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02F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vnculo">
    <w:name w:val="Hyperlink"/>
    <w:basedOn w:val="Fuentedeprrafopredeter"/>
    <w:uiPriority w:val="99"/>
    <w:unhideWhenUsed/>
    <w:rsid w:val="00C02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Dobrowolska de Tejerina</dc:creator>
  <cp:revision>11</cp:revision>
  <cp:lastPrinted>2017-11-17T17:16:00Z</cp:lastPrinted>
  <dcterms:created xsi:type="dcterms:W3CDTF">2017-11-16T16:49:00Z</dcterms:created>
  <dcterms:modified xsi:type="dcterms:W3CDTF">2017-11-17T21:23:00Z</dcterms:modified>
</cp:coreProperties>
</file>